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="662" w:tblpY="-8530"/>
        <w:tblW w:w="109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915"/>
      </w:tblGrid>
      <w:tr w:rsidR="00D17E0D" w:rsidTr="00FD0614">
        <w:trPr>
          <w:trHeight w:val="16018"/>
        </w:trPr>
        <w:tc>
          <w:tcPr>
            <w:tcW w:w="10915" w:type="dxa"/>
            <w:shd w:val="clear" w:color="auto" w:fill="FFFFFF"/>
            <w:vAlign w:val="center"/>
          </w:tcPr>
          <w:p w:rsidR="00D17E0D" w:rsidRDefault="00D17E0D" w:rsidP="001B23D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D17E0D" w:rsidRDefault="00D17E0D" w:rsidP="001B23D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D17E0D" w:rsidRDefault="00D17E0D" w:rsidP="001B23D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D17E0D" w:rsidRDefault="00D17E0D" w:rsidP="001B23D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7E0D" w:rsidRDefault="00D17E0D" w:rsidP="001B23D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B23DE" w:rsidRDefault="00B17059" w:rsidP="001B23DE">
            <w:pPr>
              <w:spacing w:after="0"/>
              <w:jc w:val="center"/>
              <w:rPr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33425" cy="1038225"/>
                  <wp:effectExtent l="19050" t="0" r="9525" b="0"/>
                  <wp:docPr id="1" name="Рисунок 1" descr="Безымян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зымян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23DE" w:rsidRDefault="001B23DE" w:rsidP="001B23DE">
            <w:pPr>
              <w:pStyle w:val="1"/>
              <w:rPr>
                <w:sz w:val="28"/>
              </w:rPr>
            </w:pPr>
            <w:r>
              <w:rPr>
                <w:sz w:val="28"/>
              </w:rPr>
              <w:t xml:space="preserve">АДМИНИСТРАЦИЯ </w:t>
            </w:r>
            <w:r w:rsidR="00E64638">
              <w:rPr>
                <w:sz w:val="28"/>
              </w:rPr>
              <w:t xml:space="preserve">                                                                                     СПЛАВНУХИНСКОГО </w:t>
            </w:r>
            <w:proofErr w:type="gramStart"/>
            <w:r>
              <w:rPr>
                <w:sz w:val="28"/>
              </w:rPr>
              <w:t>МУНИЦИПАЛЬНОГО</w:t>
            </w:r>
            <w:proofErr w:type="gramEnd"/>
            <w:r>
              <w:rPr>
                <w:sz w:val="28"/>
              </w:rPr>
              <w:t xml:space="preserve">  </w:t>
            </w:r>
          </w:p>
          <w:p w:rsidR="001B23DE" w:rsidRDefault="001B23DE" w:rsidP="001B23DE">
            <w:pPr>
              <w:pStyle w:val="1"/>
              <w:rPr>
                <w:sz w:val="28"/>
              </w:rPr>
            </w:pPr>
            <w:r>
              <w:rPr>
                <w:sz w:val="28"/>
              </w:rPr>
              <w:t>ОБРАЗОВАНИЯ КРАСНОАРМЕЙСКОГО</w:t>
            </w:r>
          </w:p>
          <w:p w:rsidR="001B23DE" w:rsidRDefault="001B23DE" w:rsidP="001B23DE">
            <w:pPr>
              <w:pStyle w:val="1"/>
              <w:rPr>
                <w:sz w:val="28"/>
              </w:rPr>
            </w:pPr>
            <w:r>
              <w:rPr>
                <w:sz w:val="28"/>
              </w:rPr>
              <w:t>МУНИЦИПАЛЬНОГО РАЙОНА</w:t>
            </w:r>
          </w:p>
          <w:p w:rsidR="001B23DE" w:rsidRDefault="001B23DE" w:rsidP="001B23DE">
            <w:pPr>
              <w:pStyle w:val="2"/>
              <w:rPr>
                <w:b/>
              </w:rPr>
            </w:pPr>
            <w:r>
              <w:rPr>
                <w:b/>
              </w:rPr>
              <w:t xml:space="preserve">САРАТОВСКОЙ ОБЛАСТИ </w:t>
            </w:r>
          </w:p>
          <w:p w:rsidR="001B23DE" w:rsidRDefault="001B23DE" w:rsidP="001B23DE">
            <w:pPr>
              <w:spacing w:after="0"/>
              <w:jc w:val="center"/>
              <w:rPr>
                <w:b/>
              </w:rPr>
            </w:pPr>
          </w:p>
          <w:p w:rsidR="001B23DE" w:rsidRDefault="001B23DE" w:rsidP="001B23DE">
            <w:pPr>
              <w:pStyle w:val="3"/>
            </w:pPr>
            <w:r>
              <w:t>ПОСТАНОВЛЕНИЕ</w:t>
            </w:r>
            <w:r w:rsidR="003360CC">
              <w:t xml:space="preserve"> </w:t>
            </w:r>
            <w:r w:rsidR="00F620E2">
              <w:t xml:space="preserve"> </w:t>
            </w:r>
          </w:p>
          <w:tbl>
            <w:tblPr>
              <w:tblpPr w:leftFromText="180" w:rightFromText="180" w:vertAnchor="text" w:tblpY="1"/>
              <w:tblOverlap w:val="never"/>
              <w:tblW w:w="4802" w:type="dxa"/>
              <w:tblLook w:val="0000"/>
            </w:tblPr>
            <w:tblGrid>
              <w:gridCol w:w="567"/>
              <w:gridCol w:w="1881"/>
              <w:gridCol w:w="540"/>
              <w:gridCol w:w="1814"/>
            </w:tblGrid>
            <w:tr w:rsidR="006010EE" w:rsidRPr="005F5B1B" w:rsidTr="00B5486B">
              <w:trPr>
                <w:cantSplit/>
                <w:trHeight w:val="518"/>
              </w:trPr>
              <w:tc>
                <w:tcPr>
                  <w:tcW w:w="567" w:type="dxa"/>
                  <w:vMerge w:val="restart"/>
                  <w:vAlign w:val="bottom"/>
                </w:tcPr>
                <w:p w:rsidR="006010EE" w:rsidRPr="006010EE" w:rsidRDefault="006010EE" w:rsidP="006010E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010EE">
                    <w:rPr>
                      <w:rFonts w:ascii="Times New Roman" w:hAnsi="Times New Roman"/>
                    </w:rPr>
                    <w:t xml:space="preserve">  от</w:t>
                  </w:r>
                </w:p>
              </w:tc>
              <w:tc>
                <w:tcPr>
                  <w:tcW w:w="1881" w:type="dxa"/>
                  <w:vMerge w:val="restart"/>
                  <w:tcBorders>
                    <w:bottom w:val="dotted" w:sz="4" w:space="0" w:color="auto"/>
                  </w:tcBorders>
                  <w:vAlign w:val="bottom"/>
                </w:tcPr>
                <w:p w:rsidR="006010EE" w:rsidRPr="006010EE" w:rsidRDefault="00FB7E5E" w:rsidP="002B7ED6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25.10.2018</w:t>
                  </w:r>
                  <w:r w:rsidR="003360CC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       </w:t>
                  </w:r>
                </w:p>
              </w:tc>
              <w:tc>
                <w:tcPr>
                  <w:tcW w:w="540" w:type="dxa"/>
                  <w:vMerge w:val="restart"/>
                  <w:vAlign w:val="bottom"/>
                </w:tcPr>
                <w:p w:rsidR="006010EE" w:rsidRPr="006010EE" w:rsidRDefault="006010EE" w:rsidP="006010E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010EE">
                    <w:rPr>
                      <w:rFonts w:ascii="Times New Roman" w:hAnsi="Times New Roman"/>
                    </w:rPr>
                    <w:t>№</w:t>
                  </w:r>
                </w:p>
              </w:tc>
              <w:tc>
                <w:tcPr>
                  <w:tcW w:w="1814" w:type="dxa"/>
                  <w:vMerge w:val="restart"/>
                  <w:tcBorders>
                    <w:bottom w:val="dotted" w:sz="4" w:space="0" w:color="auto"/>
                  </w:tcBorders>
                  <w:vAlign w:val="bottom"/>
                </w:tcPr>
                <w:p w:rsidR="006010EE" w:rsidRPr="006010EE" w:rsidRDefault="00FB7E5E" w:rsidP="006010EE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49</w:t>
                  </w:r>
                </w:p>
              </w:tc>
            </w:tr>
            <w:tr w:rsidR="006010EE" w:rsidRPr="00516CF9" w:rsidTr="00B5486B">
              <w:trPr>
                <w:cantSplit/>
                <w:trHeight w:val="518"/>
              </w:trPr>
              <w:tc>
                <w:tcPr>
                  <w:tcW w:w="567" w:type="dxa"/>
                  <w:vMerge/>
                  <w:vAlign w:val="bottom"/>
                </w:tcPr>
                <w:p w:rsidR="006010EE" w:rsidRPr="006010EE" w:rsidRDefault="006010EE" w:rsidP="006010E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81" w:type="dxa"/>
                  <w:vMerge/>
                  <w:tcBorders>
                    <w:bottom w:val="dotted" w:sz="4" w:space="0" w:color="auto"/>
                  </w:tcBorders>
                  <w:vAlign w:val="bottom"/>
                </w:tcPr>
                <w:p w:rsidR="006010EE" w:rsidRPr="006010EE" w:rsidRDefault="006010EE" w:rsidP="006010E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40" w:type="dxa"/>
                  <w:vMerge/>
                  <w:vAlign w:val="bottom"/>
                </w:tcPr>
                <w:p w:rsidR="006010EE" w:rsidRPr="006010EE" w:rsidRDefault="006010EE" w:rsidP="006010E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14" w:type="dxa"/>
                  <w:vMerge/>
                  <w:tcBorders>
                    <w:bottom w:val="dotted" w:sz="4" w:space="0" w:color="auto"/>
                  </w:tcBorders>
                  <w:vAlign w:val="bottom"/>
                </w:tcPr>
                <w:p w:rsidR="006010EE" w:rsidRPr="006010EE" w:rsidRDefault="006010EE" w:rsidP="006010E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6010EE" w:rsidRPr="00516CF9" w:rsidTr="00B5486B">
              <w:trPr>
                <w:cantSplit/>
                <w:trHeight w:val="135"/>
              </w:trPr>
              <w:tc>
                <w:tcPr>
                  <w:tcW w:w="567" w:type="dxa"/>
                </w:tcPr>
                <w:p w:rsidR="006010EE" w:rsidRPr="006010EE" w:rsidRDefault="006010EE" w:rsidP="006010EE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</w:tc>
              <w:tc>
                <w:tcPr>
                  <w:tcW w:w="1881" w:type="dxa"/>
                  <w:tcBorders>
                    <w:top w:val="dotted" w:sz="4" w:space="0" w:color="auto"/>
                  </w:tcBorders>
                </w:tcPr>
                <w:p w:rsidR="006010EE" w:rsidRPr="006010EE" w:rsidRDefault="006010EE" w:rsidP="006010EE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</w:tc>
              <w:tc>
                <w:tcPr>
                  <w:tcW w:w="540" w:type="dxa"/>
                </w:tcPr>
                <w:p w:rsidR="006010EE" w:rsidRPr="006010EE" w:rsidRDefault="006010EE" w:rsidP="006010EE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</w:p>
              </w:tc>
              <w:tc>
                <w:tcPr>
                  <w:tcW w:w="1814" w:type="dxa"/>
                  <w:tcBorders>
                    <w:top w:val="dotted" w:sz="4" w:space="0" w:color="auto"/>
                  </w:tcBorders>
                  <w:vAlign w:val="bottom"/>
                </w:tcPr>
                <w:p w:rsidR="006010EE" w:rsidRPr="006010EE" w:rsidRDefault="00E64638" w:rsidP="006010EE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</w:rPr>
                    <w:t>с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</w:rPr>
                    <w:t>.С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</w:rPr>
                    <w:t>плавнуха</w:t>
                  </w:r>
                  <w:proofErr w:type="spellEnd"/>
                </w:p>
              </w:tc>
            </w:tr>
          </w:tbl>
          <w:p w:rsidR="006010EE" w:rsidRPr="006010EE" w:rsidRDefault="006010EE" w:rsidP="006010EE">
            <w:pPr>
              <w:rPr>
                <w:lang w:eastAsia="ru-RU"/>
              </w:rPr>
            </w:pPr>
          </w:p>
          <w:p w:rsidR="001B23DE" w:rsidRDefault="001B23DE" w:rsidP="006010E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ab/>
            </w:r>
          </w:p>
          <w:p w:rsidR="006010EE" w:rsidRDefault="006010EE" w:rsidP="001B2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23DE" w:rsidRDefault="00FD0614" w:rsidP="001B2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3360CC">
              <w:rPr>
                <w:rFonts w:ascii="Times New Roman" w:hAnsi="Times New Roman"/>
                <w:sz w:val="28"/>
                <w:szCs w:val="28"/>
              </w:rPr>
              <w:t xml:space="preserve">Об </w:t>
            </w:r>
            <w:r w:rsidR="001B23DE">
              <w:rPr>
                <w:rFonts w:ascii="Times New Roman" w:hAnsi="Times New Roman"/>
                <w:sz w:val="28"/>
                <w:szCs w:val="28"/>
              </w:rPr>
              <w:t>утверждении муниципальной программы</w:t>
            </w:r>
          </w:p>
          <w:p w:rsidR="001B23DE" w:rsidRDefault="001B23DE" w:rsidP="001B2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«Развитие культуры на территории</w:t>
            </w:r>
          </w:p>
          <w:p w:rsidR="001B23DE" w:rsidRDefault="00E64638" w:rsidP="001B2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Сплавнухинского</w:t>
            </w:r>
            <w:proofErr w:type="spellEnd"/>
            <w:r w:rsidR="001B23DE"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</w:t>
            </w:r>
          </w:p>
          <w:p w:rsidR="001B23DE" w:rsidRDefault="001B23DE" w:rsidP="001B2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Красноармейского муниципального района</w:t>
            </w:r>
          </w:p>
          <w:p w:rsidR="001B23DE" w:rsidRDefault="001B23DE" w:rsidP="001B2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Сарат</w:t>
            </w:r>
            <w:r w:rsidR="00E83D09">
              <w:rPr>
                <w:rFonts w:ascii="Times New Roman" w:hAnsi="Times New Roman"/>
                <w:sz w:val="28"/>
                <w:szCs w:val="28"/>
              </w:rPr>
              <w:t>овской области на 201</w:t>
            </w:r>
            <w:r w:rsidR="001564CC">
              <w:rPr>
                <w:rFonts w:ascii="Times New Roman" w:hAnsi="Times New Roman"/>
                <w:sz w:val="28"/>
                <w:szCs w:val="28"/>
              </w:rPr>
              <w:t>9</w:t>
            </w:r>
            <w:r w:rsidR="00E83D09">
              <w:rPr>
                <w:rFonts w:ascii="Times New Roman" w:hAnsi="Times New Roman"/>
                <w:sz w:val="28"/>
                <w:szCs w:val="28"/>
              </w:rPr>
              <w:t>-20</w:t>
            </w:r>
            <w:r w:rsidR="001564CC">
              <w:rPr>
                <w:rFonts w:ascii="Times New Roman" w:hAnsi="Times New Roman"/>
                <w:sz w:val="28"/>
                <w:szCs w:val="28"/>
              </w:rPr>
              <w:t>21</w:t>
            </w:r>
            <w:r w:rsidR="00E83D09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B23DE" w:rsidRDefault="001B23DE" w:rsidP="001B2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E0E7C" w:rsidRDefault="001B23DE" w:rsidP="00C16AA8">
            <w:pPr>
              <w:spacing w:after="0"/>
              <w:ind w:firstLine="70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В соответствии со статьей 179 Бюджетного кодекса РФ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Федеральным законом РФ № 131-ФЗ от 06.10.2003г. «Об общих принципах организации местного самоуправления в РФ», Законом РФ от 09.10.1992 № 3612-1 «Основы законодательства Российской Федерации о культуре», Уставом </w:t>
            </w:r>
            <w:proofErr w:type="spellStart"/>
            <w:r w:rsidR="00E64638">
              <w:rPr>
                <w:rFonts w:ascii="Times New Roman" w:hAnsi="Times New Roman"/>
                <w:sz w:val="28"/>
                <w:szCs w:val="28"/>
              </w:rPr>
              <w:t>Сплавнухинского</w:t>
            </w:r>
            <w:r>
              <w:rPr>
                <w:rFonts w:ascii="Times New Roman" w:hAnsi="Times New Roman"/>
                <w:sz w:val="28"/>
                <w:szCs w:val="28"/>
              </w:rPr>
              <w:t>МО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2A79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постановлением администрации </w:t>
            </w:r>
            <w:proofErr w:type="spellStart"/>
            <w:r w:rsidR="00E64638">
              <w:rPr>
                <w:rFonts w:ascii="Times New Roman" w:hAnsi="Times New Roman"/>
                <w:bCs/>
                <w:sz w:val="28"/>
                <w:szCs w:val="28"/>
              </w:rPr>
              <w:t>Сплавнухинского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МО от 18.12.2013г. № </w:t>
            </w:r>
            <w:r w:rsidR="00E64638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  <w:r w:rsidR="00E64638" w:rsidRPr="00E64638">
              <w:rPr>
                <w:rFonts w:ascii="Times New Roman" w:hAnsi="Times New Roman"/>
                <w:bCs/>
                <w:sz w:val="28"/>
                <w:szCs w:val="28"/>
              </w:rPr>
              <w:t xml:space="preserve"> «Об утверждении порядка принятия решений о разработке муниципальных программ, их формирования и реализации и порядка оценки</w:t>
            </w:r>
            <w:proofErr w:type="gramEnd"/>
            <w:r w:rsidR="00E64638" w:rsidRPr="00E64638">
              <w:rPr>
                <w:rFonts w:ascii="Times New Roman" w:hAnsi="Times New Roman"/>
                <w:bCs/>
                <w:sz w:val="28"/>
                <w:szCs w:val="28"/>
              </w:rPr>
              <w:t xml:space="preserve"> эффективности реализации муниципальных программ», ад</w:t>
            </w:r>
            <w:r w:rsidR="001E0E7C">
              <w:rPr>
                <w:rFonts w:ascii="Times New Roman" w:hAnsi="Times New Roman"/>
                <w:bCs/>
                <w:sz w:val="28"/>
                <w:szCs w:val="28"/>
              </w:rPr>
              <w:t xml:space="preserve">министрация </w:t>
            </w:r>
            <w:proofErr w:type="spellStart"/>
            <w:r w:rsidR="001E0E7C">
              <w:rPr>
                <w:rFonts w:ascii="Times New Roman" w:hAnsi="Times New Roman"/>
                <w:bCs/>
                <w:sz w:val="28"/>
                <w:szCs w:val="28"/>
              </w:rPr>
              <w:t>Сплавнухинского</w:t>
            </w:r>
            <w:proofErr w:type="spellEnd"/>
            <w:r w:rsidR="001E0E7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E64638">
              <w:rPr>
                <w:rFonts w:ascii="Times New Roman" w:hAnsi="Times New Roman"/>
                <w:bCs/>
                <w:sz w:val="28"/>
                <w:szCs w:val="28"/>
              </w:rPr>
              <w:t>МО</w:t>
            </w:r>
          </w:p>
          <w:p w:rsidR="001B23DE" w:rsidRDefault="00E64638" w:rsidP="00C16AA8">
            <w:pPr>
              <w:spacing w:after="0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1E0E7C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="001B23DE">
              <w:rPr>
                <w:rFonts w:ascii="Times New Roman" w:hAnsi="Times New Roman"/>
                <w:sz w:val="28"/>
                <w:szCs w:val="28"/>
              </w:rPr>
              <w:t>ПОСТАНОВЛЯЕТ:</w:t>
            </w:r>
          </w:p>
          <w:p w:rsidR="001564CC" w:rsidRPr="001564CC" w:rsidRDefault="001B23DE" w:rsidP="001564CC">
            <w:pPr>
              <w:pStyle w:val="a3"/>
              <w:rPr>
                <w:sz w:val="28"/>
                <w:szCs w:val="28"/>
              </w:rPr>
            </w:pPr>
            <w:r w:rsidRPr="001564CC">
              <w:rPr>
                <w:sz w:val="28"/>
                <w:szCs w:val="28"/>
              </w:rPr>
              <w:t>1.</w:t>
            </w:r>
            <w:r w:rsidR="001564CC" w:rsidRPr="001564CC">
              <w:rPr>
                <w:sz w:val="28"/>
                <w:szCs w:val="28"/>
              </w:rPr>
              <w:t>Утвердить муниципальную п</w:t>
            </w:r>
            <w:r w:rsidRPr="001564CC">
              <w:rPr>
                <w:sz w:val="28"/>
                <w:szCs w:val="28"/>
              </w:rPr>
              <w:t xml:space="preserve">рограмму «Развитие культуры на территории </w:t>
            </w:r>
            <w:proofErr w:type="spellStart"/>
            <w:r w:rsidR="00E64638" w:rsidRPr="001564CC">
              <w:rPr>
                <w:sz w:val="28"/>
                <w:szCs w:val="28"/>
              </w:rPr>
              <w:t>Сплавнухинского</w:t>
            </w:r>
            <w:proofErr w:type="spellEnd"/>
            <w:r w:rsidRPr="001564CC">
              <w:rPr>
                <w:sz w:val="28"/>
                <w:szCs w:val="28"/>
              </w:rPr>
              <w:t xml:space="preserve"> муниципального образования Красноармейского муниципального района Саратов</w:t>
            </w:r>
            <w:r w:rsidR="00E83D09" w:rsidRPr="001564CC">
              <w:rPr>
                <w:sz w:val="28"/>
                <w:szCs w:val="28"/>
              </w:rPr>
              <w:t>ской области на 201</w:t>
            </w:r>
            <w:r w:rsidR="001564CC" w:rsidRPr="001564CC">
              <w:rPr>
                <w:sz w:val="28"/>
                <w:szCs w:val="28"/>
              </w:rPr>
              <w:t>9</w:t>
            </w:r>
            <w:r w:rsidR="00E83D09" w:rsidRPr="001564CC">
              <w:rPr>
                <w:sz w:val="28"/>
                <w:szCs w:val="28"/>
              </w:rPr>
              <w:t>-20</w:t>
            </w:r>
            <w:r w:rsidR="001564CC" w:rsidRPr="001564CC">
              <w:rPr>
                <w:sz w:val="28"/>
                <w:szCs w:val="28"/>
              </w:rPr>
              <w:t>21</w:t>
            </w:r>
            <w:r w:rsidR="00E83D09" w:rsidRPr="001564CC">
              <w:rPr>
                <w:sz w:val="28"/>
                <w:szCs w:val="28"/>
              </w:rPr>
              <w:t xml:space="preserve"> годы</w:t>
            </w:r>
            <w:r w:rsidR="003360CC" w:rsidRPr="001564CC">
              <w:rPr>
                <w:sz w:val="28"/>
                <w:szCs w:val="28"/>
              </w:rPr>
              <w:t xml:space="preserve">» </w:t>
            </w:r>
            <w:proofErr w:type="gramStart"/>
            <w:r w:rsidR="003360CC" w:rsidRPr="001564CC">
              <w:rPr>
                <w:sz w:val="28"/>
                <w:szCs w:val="28"/>
              </w:rPr>
              <w:t>согласно приложения</w:t>
            </w:r>
            <w:proofErr w:type="gramEnd"/>
            <w:r w:rsidR="003360CC" w:rsidRPr="001564CC">
              <w:rPr>
                <w:sz w:val="28"/>
                <w:szCs w:val="28"/>
              </w:rPr>
              <w:t>.</w:t>
            </w:r>
            <w:r w:rsidR="001564CC">
              <w:rPr>
                <w:sz w:val="28"/>
                <w:szCs w:val="28"/>
              </w:rPr>
              <w:t xml:space="preserve">                       </w:t>
            </w:r>
            <w:r w:rsidRPr="001564CC">
              <w:rPr>
                <w:sz w:val="28"/>
                <w:szCs w:val="28"/>
              </w:rPr>
              <w:t xml:space="preserve"> 2.</w:t>
            </w:r>
            <w:r w:rsidR="001564CC" w:rsidRPr="001564CC">
              <w:rPr>
                <w:sz w:val="28"/>
                <w:szCs w:val="28"/>
              </w:rPr>
              <w:t xml:space="preserve">Данное постановление обнародовать в соответствии с ранее принятым порядком и опубликовать на официальном сайте администрации </w:t>
            </w:r>
            <w:proofErr w:type="spellStart"/>
            <w:r w:rsidR="001564CC" w:rsidRPr="001564CC">
              <w:rPr>
                <w:sz w:val="28"/>
                <w:szCs w:val="28"/>
              </w:rPr>
              <w:t>Сплавнухинского</w:t>
            </w:r>
            <w:proofErr w:type="spellEnd"/>
            <w:r w:rsidR="001564CC" w:rsidRPr="001564CC">
              <w:rPr>
                <w:sz w:val="28"/>
                <w:szCs w:val="28"/>
              </w:rPr>
              <w:t xml:space="preserve"> муниципального образования http://splavnuha.ru .</w:t>
            </w:r>
          </w:p>
          <w:p w:rsidR="00FB32BD" w:rsidRPr="001564CC" w:rsidRDefault="006C4DCB" w:rsidP="001564CC">
            <w:pPr>
              <w:pStyle w:val="a3"/>
              <w:rPr>
                <w:sz w:val="28"/>
                <w:szCs w:val="28"/>
              </w:rPr>
            </w:pPr>
            <w:r w:rsidRPr="001564CC">
              <w:rPr>
                <w:sz w:val="28"/>
                <w:szCs w:val="28"/>
              </w:rPr>
              <w:t>3.П</w:t>
            </w:r>
            <w:r w:rsidR="00FB32BD" w:rsidRPr="001564CC">
              <w:rPr>
                <w:sz w:val="28"/>
                <w:szCs w:val="28"/>
              </w:rPr>
              <w:t>остановл</w:t>
            </w:r>
            <w:r w:rsidR="00497518" w:rsidRPr="001564CC">
              <w:rPr>
                <w:sz w:val="28"/>
                <w:szCs w:val="28"/>
              </w:rPr>
              <w:t xml:space="preserve">ение вступает в силу с момента </w:t>
            </w:r>
            <w:r w:rsidRPr="001564CC">
              <w:rPr>
                <w:sz w:val="28"/>
                <w:szCs w:val="28"/>
              </w:rPr>
              <w:t xml:space="preserve">его </w:t>
            </w:r>
            <w:r w:rsidR="00497518" w:rsidRPr="001564CC">
              <w:rPr>
                <w:sz w:val="28"/>
                <w:szCs w:val="28"/>
              </w:rPr>
              <w:t>обнародования</w:t>
            </w:r>
            <w:r w:rsidR="009C2DA7" w:rsidRPr="001564CC">
              <w:rPr>
                <w:sz w:val="28"/>
                <w:szCs w:val="28"/>
              </w:rPr>
              <w:t>.</w:t>
            </w:r>
          </w:p>
          <w:p w:rsidR="001E0E7C" w:rsidRPr="001564CC" w:rsidRDefault="00E64638" w:rsidP="001564CC">
            <w:pPr>
              <w:pStyle w:val="a3"/>
              <w:rPr>
                <w:sz w:val="28"/>
                <w:szCs w:val="28"/>
              </w:rPr>
            </w:pPr>
            <w:r w:rsidRPr="001564CC">
              <w:rPr>
                <w:sz w:val="28"/>
                <w:szCs w:val="28"/>
              </w:rPr>
              <w:t>4.</w:t>
            </w:r>
            <w:proofErr w:type="gramStart"/>
            <w:r w:rsidRPr="001564CC">
              <w:rPr>
                <w:sz w:val="28"/>
                <w:szCs w:val="28"/>
              </w:rPr>
              <w:t>Контроль за</w:t>
            </w:r>
            <w:proofErr w:type="gramEnd"/>
            <w:r w:rsidRPr="001564CC">
              <w:rPr>
                <w:sz w:val="28"/>
                <w:szCs w:val="28"/>
              </w:rPr>
              <w:t xml:space="preserve"> исполнением настоящего </w:t>
            </w:r>
            <w:r w:rsidR="001E0E7C" w:rsidRPr="001564CC">
              <w:rPr>
                <w:sz w:val="28"/>
                <w:szCs w:val="28"/>
              </w:rPr>
              <w:t>постановления оставляю за собой.</w:t>
            </w:r>
          </w:p>
          <w:p w:rsidR="001E0E7C" w:rsidRDefault="001E0E7C" w:rsidP="001E0E7C">
            <w:pPr>
              <w:pStyle w:val="a9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E0E7C" w:rsidRPr="00D23BB8" w:rsidRDefault="001E0E7C" w:rsidP="001E0E7C">
            <w:pPr>
              <w:pStyle w:val="a9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E0E7C" w:rsidRPr="001E0E7C" w:rsidRDefault="001E0E7C" w:rsidP="001E0E7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Pr="00D23BB8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Pr="00D23BB8">
              <w:rPr>
                <w:rFonts w:ascii="Times New Roman" w:hAnsi="Times New Roman"/>
                <w:sz w:val="28"/>
                <w:szCs w:val="28"/>
              </w:rPr>
              <w:t>Сплавнухинского</w:t>
            </w:r>
            <w:proofErr w:type="spellEnd"/>
            <w:r w:rsidRPr="00D23BB8">
              <w:rPr>
                <w:rFonts w:ascii="Times New Roman" w:hAnsi="Times New Roman"/>
                <w:sz w:val="28"/>
                <w:szCs w:val="28"/>
              </w:rPr>
              <w:t xml:space="preserve"> МО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="00764D90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Pr="00D23BB8">
              <w:rPr>
                <w:rFonts w:ascii="Times New Roman" w:hAnsi="Times New Roman"/>
                <w:sz w:val="28"/>
                <w:szCs w:val="28"/>
              </w:rPr>
              <w:t>Н.А.С</w:t>
            </w:r>
            <w:r>
              <w:rPr>
                <w:rFonts w:ascii="Times New Roman" w:hAnsi="Times New Roman"/>
                <w:sz w:val="28"/>
                <w:szCs w:val="28"/>
              </w:rPr>
              <w:t>араев</w:t>
            </w:r>
          </w:p>
          <w:p w:rsidR="00C16AA8" w:rsidRDefault="00C16AA8" w:rsidP="001E0E7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564CC" w:rsidRPr="00D23BB8" w:rsidRDefault="001564CC" w:rsidP="001E0E7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79E7" w:rsidRPr="00D23BB8" w:rsidRDefault="002A79E7" w:rsidP="00C16AA8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2DA7" w:rsidRDefault="009C2DA7" w:rsidP="00C16AA8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7E0D" w:rsidRPr="002B0D68" w:rsidRDefault="00D17E0D" w:rsidP="001B23D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0D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к постановлению </w:t>
            </w:r>
          </w:p>
          <w:p w:rsidR="00D17E0D" w:rsidRPr="002B0D68" w:rsidRDefault="00D17E0D" w:rsidP="001B23D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0D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</w:t>
            </w:r>
            <w:proofErr w:type="spellStart"/>
            <w:r w:rsidR="00C16AA8" w:rsidRPr="002B0D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Сплавнухинского</w:t>
            </w:r>
            <w:proofErr w:type="spellEnd"/>
            <w:r w:rsidRPr="002B0D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</w:t>
            </w:r>
          </w:p>
          <w:p w:rsidR="00D17E0D" w:rsidRPr="002B0D68" w:rsidRDefault="00325BF4" w:rsidP="002B0D68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0D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от </w:t>
            </w:r>
            <w:r w:rsidR="003B22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25.02.2016</w:t>
            </w:r>
            <w:r w:rsidRPr="002B0D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  №</w:t>
            </w:r>
            <w:r w:rsidR="003B22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  <w:p w:rsidR="00D17E0D" w:rsidRDefault="00D17E0D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  <w:p w:rsidR="00D17E0D" w:rsidRDefault="00D17E0D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  <w:p w:rsidR="00D17E0D" w:rsidRPr="002B0D68" w:rsidRDefault="00D17E0D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B0D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МУНИЦИПАЛЬНАЯ ПРОГРАММА</w:t>
            </w:r>
          </w:p>
          <w:p w:rsidR="00D17E0D" w:rsidRPr="002B0D68" w:rsidRDefault="00D17E0D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16AA8" w:rsidRPr="002B0D68" w:rsidRDefault="00D17E0D" w:rsidP="002B0D6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0D68">
              <w:rPr>
                <w:rFonts w:ascii="Times New Roman" w:hAnsi="Times New Roman"/>
                <w:b/>
                <w:sz w:val="24"/>
                <w:szCs w:val="24"/>
              </w:rPr>
              <w:t>«Развитие культуры на терр</w:t>
            </w:r>
            <w:r w:rsidR="002B0D68">
              <w:rPr>
                <w:rFonts w:ascii="Times New Roman" w:hAnsi="Times New Roman"/>
                <w:b/>
                <w:sz w:val="24"/>
                <w:szCs w:val="24"/>
              </w:rPr>
              <w:t xml:space="preserve">итории  </w:t>
            </w:r>
            <w:r w:rsidRPr="002B0D6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16AA8" w:rsidRPr="002B0D68">
              <w:rPr>
                <w:rFonts w:ascii="Times New Roman" w:hAnsi="Times New Roman"/>
                <w:b/>
                <w:sz w:val="24"/>
                <w:szCs w:val="24"/>
              </w:rPr>
              <w:t>Сплавнухинского</w:t>
            </w:r>
            <w:proofErr w:type="spellEnd"/>
            <w:r w:rsidRPr="002B0D68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образования                                     Красноармейского му</w:t>
            </w:r>
            <w:r w:rsidR="002B0D68">
              <w:rPr>
                <w:rFonts w:ascii="Times New Roman" w:hAnsi="Times New Roman"/>
                <w:b/>
                <w:sz w:val="24"/>
                <w:szCs w:val="24"/>
              </w:rPr>
              <w:t xml:space="preserve">ниципального района </w:t>
            </w:r>
            <w:r w:rsidRPr="002B0D68">
              <w:rPr>
                <w:rFonts w:ascii="Times New Roman" w:hAnsi="Times New Roman"/>
                <w:b/>
                <w:sz w:val="24"/>
                <w:szCs w:val="24"/>
              </w:rPr>
              <w:t>Саратовской области на 2016-2018 год</w:t>
            </w:r>
            <w:r w:rsidR="00AA5DC7" w:rsidRPr="002B0D68">
              <w:rPr>
                <w:rFonts w:ascii="Times New Roman" w:hAnsi="Times New Roman"/>
                <w:b/>
                <w:sz w:val="24"/>
                <w:szCs w:val="24"/>
              </w:rPr>
              <w:t>ы</w:t>
            </w:r>
            <w:r w:rsidR="002B0D68" w:rsidRPr="002B0D6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FC1C97" w:rsidRDefault="00FC1C97" w:rsidP="00C16A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16AA8" w:rsidRDefault="00C16AA8" w:rsidP="00C16AA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D17E0D" w:rsidRDefault="00D17E0D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ПАСПОРТ</w:t>
            </w:r>
          </w:p>
          <w:p w:rsidR="00D17E0D" w:rsidRDefault="00D17E0D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Муниципальной программы</w:t>
            </w:r>
          </w:p>
          <w:p w:rsidR="00D17E0D" w:rsidRDefault="00D17E0D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«Развитие кул</w:t>
            </w:r>
            <w:r w:rsidR="00C16A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ьтуры на территории </w:t>
            </w:r>
            <w:proofErr w:type="spellStart"/>
            <w:r w:rsidR="00C16A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Сплавнухинского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муниципального образования Красноармейского муниципального района Сарато</w:t>
            </w:r>
            <w:r w:rsidR="00AA5DC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вской  области на 2016-2018 годы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:rsidR="00EB7A93" w:rsidRPr="00EB7A93" w:rsidRDefault="00EB7A93" w:rsidP="001B23D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tbl>
            <w:tblPr>
              <w:tblW w:w="9923" w:type="dxa"/>
              <w:tblInd w:w="55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541"/>
              <w:gridCol w:w="1713"/>
              <w:gridCol w:w="1836"/>
              <w:gridCol w:w="1842"/>
              <w:gridCol w:w="1991"/>
            </w:tblGrid>
            <w:tr w:rsidR="0054267C" w:rsidRPr="00E311BF" w:rsidTr="00B5486B">
              <w:trPr>
                <w:trHeight w:val="2307"/>
              </w:trPr>
              <w:tc>
                <w:tcPr>
                  <w:tcW w:w="1281" w:type="pct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proofErr w:type="gramStart"/>
                  <w:r>
                    <w:rPr>
                      <w:szCs w:val="28"/>
                    </w:rPr>
                    <w:t xml:space="preserve">Основание </w:t>
                  </w:r>
                  <w:r w:rsidRPr="0054267C">
                    <w:rPr>
                      <w:szCs w:val="28"/>
                    </w:rPr>
                    <w:t xml:space="preserve">разработки </w:t>
                  </w:r>
                  <w:r>
                    <w:rPr>
                      <w:szCs w:val="28"/>
                    </w:rPr>
                    <w:t xml:space="preserve">муниципальной </w:t>
                  </w:r>
                  <w:r w:rsidRPr="0054267C">
                    <w:rPr>
                      <w:szCs w:val="28"/>
                    </w:rPr>
                    <w:t>программы</w:t>
                  </w:r>
                  <w:r>
                    <w:rPr>
                      <w:szCs w:val="28"/>
                    </w:rPr>
                    <w:t xml:space="preserve"> (наименование и номер соответствующего правового акта</w:t>
                  </w:r>
                  <w:proofErr w:type="gramEnd"/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3719" w:type="pct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</w:t>
                  </w:r>
                  <w:r>
                    <w:rPr>
                      <w:szCs w:val="28"/>
                    </w:rPr>
                    <w:t xml:space="preserve"> Бюджетный Кодекс</w:t>
                  </w:r>
                  <w:r w:rsidRPr="0054267C">
                    <w:rPr>
                      <w:szCs w:val="28"/>
                    </w:rPr>
                    <w:t xml:space="preserve"> РФ                                                                         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 -Федеральный закон от 06.10.2003 года №131-ФЗ «Об общих принципах организации местного самоуправления в Российской Федерации»;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  - Закон РФ от 09.10.1992 N 3612-1 «Основы законодательства Российской Федерации о культуре»;                                                                        </w:t>
                  </w:r>
                  <w:proofErr w:type="gramStart"/>
                  <w:r>
                    <w:rPr>
                      <w:szCs w:val="28"/>
                    </w:rPr>
                    <w:t>-У</w:t>
                  </w:r>
                  <w:proofErr w:type="gramEnd"/>
                  <w:r>
                    <w:rPr>
                      <w:szCs w:val="28"/>
                    </w:rPr>
                    <w:t xml:space="preserve">став </w:t>
                  </w:r>
                  <w:proofErr w:type="spellStart"/>
                  <w:r w:rsidR="00C16AA8">
                    <w:rPr>
                      <w:szCs w:val="28"/>
                    </w:rPr>
                    <w:t>Сплавнухинского</w:t>
                  </w:r>
                  <w:proofErr w:type="spellEnd"/>
                  <w:r w:rsidRPr="0054267C">
                    <w:rPr>
                      <w:szCs w:val="28"/>
                    </w:rPr>
                    <w:t xml:space="preserve"> муниципального образования</w:t>
                  </w:r>
                  <w:r>
                    <w:rPr>
                      <w:szCs w:val="28"/>
                    </w:rPr>
                    <w:t xml:space="preserve"> Красноармейского муниципального района Саратовской области;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</w:tr>
            <w:tr w:rsidR="0054267C" w:rsidRPr="00E311BF" w:rsidTr="00B5486B">
              <w:trPr>
                <w:trHeight w:val="820"/>
              </w:trPr>
              <w:tc>
                <w:tcPr>
                  <w:tcW w:w="1281" w:type="pct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Ответственный исполнитель</w:t>
                  </w:r>
                  <w:r w:rsidR="008A47EB">
                    <w:rPr>
                      <w:szCs w:val="28"/>
                    </w:rPr>
                    <w:t xml:space="preserve"> муниципальной программы</w:t>
                  </w:r>
                </w:p>
              </w:tc>
              <w:tc>
                <w:tcPr>
                  <w:tcW w:w="3719" w:type="pct"/>
                  <w:gridSpan w:val="4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4267C" w:rsidRPr="0054267C" w:rsidRDefault="00C16AA8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>
                    <w:t xml:space="preserve">Администрация  </w:t>
                  </w:r>
                  <w:proofErr w:type="spellStart"/>
                  <w:r>
                    <w:t>Сплавнухинского</w:t>
                  </w:r>
                  <w:proofErr w:type="spellEnd"/>
                  <w:r>
                    <w:t xml:space="preserve"> МО</w:t>
                  </w:r>
                </w:p>
              </w:tc>
            </w:tr>
            <w:tr w:rsidR="0054267C" w:rsidRPr="00E311BF" w:rsidTr="00B5486B"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</w:tr>
            <w:tr w:rsidR="0054267C" w:rsidRPr="00E311BF" w:rsidTr="00B5486B"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Цел</w:t>
                  </w:r>
                  <w:r w:rsidR="008A47EB">
                    <w:rPr>
                      <w:szCs w:val="28"/>
                    </w:rPr>
                    <w:t>и муниципальной</w:t>
                  </w:r>
                  <w:r w:rsidRPr="0054267C">
                    <w:rPr>
                      <w:szCs w:val="28"/>
                    </w:rPr>
                    <w:t xml:space="preserve"> программы</w:t>
                  </w: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создание условий для сохранения и развития культурного потенциала и культурного наследия поселения;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обеспечение единого культурного пространства для представителей разных социальных групп в целях получения доступа к культурным ценностям;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повышение роли культуры в воспитании, просвещении и в обеспечении досуга жителей.</w:t>
                  </w:r>
                </w:p>
              </w:tc>
            </w:tr>
            <w:tr w:rsidR="0054267C" w:rsidRPr="00E311BF" w:rsidTr="00B5486B">
              <w:trPr>
                <w:trHeight w:val="2848"/>
              </w:trPr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Задачи </w:t>
                  </w:r>
                  <w:r w:rsidR="008A47EB">
                    <w:rPr>
                      <w:szCs w:val="28"/>
                    </w:rPr>
                    <w:t xml:space="preserve">муниципальной </w:t>
                  </w:r>
                  <w:r w:rsidRPr="0054267C">
                    <w:rPr>
                      <w:szCs w:val="28"/>
                    </w:rPr>
                    <w:t>программы</w:t>
                  </w: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обеспечение доступности культурных благ для всех групп населения;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достижения более высокого качественного уровня культурного обслуживания жителей поселения;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сохранение и пропаганда культурного наследия;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- организация </w:t>
                  </w:r>
                  <w:proofErr w:type="spellStart"/>
                  <w:r w:rsidRPr="0054267C">
                    <w:rPr>
                      <w:szCs w:val="28"/>
                    </w:rPr>
                    <w:t>досуговой</w:t>
                  </w:r>
                  <w:proofErr w:type="spellEnd"/>
                  <w:r w:rsidRPr="0054267C">
                    <w:rPr>
                      <w:szCs w:val="28"/>
                    </w:rPr>
                    <w:t xml:space="preserve"> деятельности, поддержка и развитие различных форм творчества  населения поселения;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- сохранение и развитие системы художественного образования, 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обеспечение условий для художественного творчества, 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повышения качества  услуг в сфере культуры.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</w:tr>
            <w:tr w:rsidR="0054267C" w:rsidRPr="00E311BF" w:rsidTr="00B5486B"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8A47EB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Ожидаемые конечные результаты реализации муниципальной программы</w:t>
                  </w: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повышение уровня социального, культурного, духовного развития населения поселения;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увеличение числа жителей, активно принимающих участие в социально-экономической и культурной жизни общества;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повышение интереса у населения к культурному досугу;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сокращение негативных (общественно-опасных) явлений таких, как преступность, наркомания, алкоголизм;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выстраивание эффективной работы в сфере досуга и творчества;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активное участие населения в культурной жизни поселения, повышение интеллектуального и культурного уровня населения.</w:t>
                  </w:r>
                </w:p>
              </w:tc>
            </w:tr>
            <w:tr w:rsidR="0054267C" w:rsidRPr="00E311BF" w:rsidTr="00B5486B"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Сроки</w:t>
                  </w:r>
                  <w:r w:rsidR="008A47EB">
                    <w:rPr>
                      <w:szCs w:val="28"/>
                    </w:rPr>
                    <w:t xml:space="preserve"> и этапы</w:t>
                  </w:r>
                  <w:r w:rsidRPr="0054267C">
                    <w:rPr>
                      <w:szCs w:val="28"/>
                    </w:rPr>
                    <w:t xml:space="preserve"> реализации</w:t>
                  </w:r>
                  <w:r w:rsidR="008A47EB">
                    <w:rPr>
                      <w:szCs w:val="28"/>
                    </w:rPr>
                    <w:t xml:space="preserve"> муниципальной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программы</w:t>
                  </w: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2016-2018 г.</w:t>
                  </w:r>
                </w:p>
              </w:tc>
            </w:tr>
            <w:tr w:rsidR="0054267C" w:rsidRPr="00E311BF" w:rsidTr="00B5486B">
              <w:trPr>
                <w:trHeight w:val="435"/>
              </w:trPr>
              <w:tc>
                <w:tcPr>
                  <w:tcW w:w="1281" w:type="pct"/>
                  <w:vMerge w:val="restart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Объемы финансового обеспечения </w:t>
                  </w:r>
                  <w:r w:rsidR="008A47EB">
                    <w:rPr>
                      <w:szCs w:val="28"/>
                    </w:rPr>
                    <w:t xml:space="preserve">муниципальной </w:t>
                  </w:r>
                  <w:r w:rsidRPr="0054267C">
                    <w:rPr>
                      <w:szCs w:val="28"/>
                    </w:rPr>
                    <w:t>программы</w:t>
                  </w:r>
                  <w:r w:rsidR="008A47EB">
                    <w:rPr>
                      <w:szCs w:val="28"/>
                    </w:rPr>
                    <w:t>, в том числе по годам</w:t>
                  </w:r>
                </w:p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Расходы (</w:t>
                  </w:r>
                  <w:r w:rsidR="00583A08">
                    <w:rPr>
                      <w:szCs w:val="28"/>
                    </w:rPr>
                    <w:t>тыс</w:t>
                  </w:r>
                  <w:proofErr w:type="gramStart"/>
                  <w:r w:rsidR="00583A08">
                    <w:rPr>
                      <w:szCs w:val="28"/>
                    </w:rPr>
                    <w:t>.</w:t>
                  </w:r>
                  <w:r w:rsidRPr="0054267C">
                    <w:rPr>
                      <w:szCs w:val="28"/>
                    </w:rPr>
                    <w:t>р</w:t>
                  </w:r>
                  <w:proofErr w:type="gramEnd"/>
                  <w:r w:rsidRPr="0054267C">
                    <w:rPr>
                      <w:szCs w:val="28"/>
                    </w:rPr>
                    <w:t>уб</w:t>
                  </w:r>
                  <w:r w:rsidR="00583A08">
                    <w:rPr>
                      <w:szCs w:val="28"/>
                    </w:rPr>
                    <w:t>.</w:t>
                  </w:r>
                  <w:r w:rsidRPr="0054267C">
                    <w:rPr>
                      <w:szCs w:val="28"/>
                    </w:rPr>
                    <w:t>)</w:t>
                  </w:r>
                </w:p>
              </w:tc>
            </w:tr>
            <w:tr w:rsidR="0054267C" w:rsidRPr="00E311BF" w:rsidTr="00B5486B">
              <w:trPr>
                <w:trHeight w:val="854"/>
              </w:trPr>
              <w:tc>
                <w:tcPr>
                  <w:tcW w:w="1281" w:type="pct"/>
                  <w:vMerge/>
                  <w:tcBorders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86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всего</w:t>
                  </w:r>
                </w:p>
              </w:tc>
              <w:tc>
                <w:tcPr>
                  <w:tcW w:w="9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2016</w:t>
                  </w:r>
                </w:p>
              </w:tc>
              <w:tc>
                <w:tcPr>
                  <w:tcW w:w="9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2017</w:t>
                  </w:r>
                </w:p>
              </w:tc>
              <w:tc>
                <w:tcPr>
                  <w:tcW w:w="10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2018</w:t>
                  </w:r>
                </w:p>
              </w:tc>
            </w:tr>
            <w:tr w:rsidR="0054267C" w:rsidRPr="00E311BF" w:rsidTr="00B5486B">
              <w:trPr>
                <w:trHeight w:val="251"/>
              </w:trPr>
              <w:tc>
                <w:tcPr>
                  <w:tcW w:w="1281" w:type="pct"/>
                  <w:tcBorders>
                    <w:top w:val="single" w:sz="4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863" w:type="pct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925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928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1002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</w:tr>
            <w:tr w:rsidR="0054267C" w:rsidRPr="00E311BF" w:rsidTr="00B5486B">
              <w:trPr>
                <w:trHeight w:val="268"/>
              </w:trPr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54267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Местный бюджет</w:t>
                  </w:r>
                  <w:r w:rsidR="008A47EB">
                    <w:rPr>
                      <w:szCs w:val="28"/>
                    </w:rPr>
                    <w:t xml:space="preserve"> </w:t>
                  </w:r>
                </w:p>
              </w:tc>
              <w:tc>
                <w:tcPr>
                  <w:tcW w:w="86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4267C" w:rsidRPr="0054267C" w:rsidRDefault="00F56E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181,89</w:t>
                  </w:r>
                </w:p>
              </w:tc>
              <w:tc>
                <w:tcPr>
                  <w:tcW w:w="92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67C" w:rsidRPr="0054267C" w:rsidRDefault="003360CC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37,89</w:t>
                  </w:r>
                </w:p>
              </w:tc>
              <w:tc>
                <w:tcPr>
                  <w:tcW w:w="92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67C" w:rsidRPr="0054267C" w:rsidRDefault="00FD1BD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  <w:r w:rsidR="00E0053B">
                    <w:rPr>
                      <w:szCs w:val="28"/>
                    </w:rPr>
                    <w:t>1</w:t>
                  </w:r>
                  <w:r w:rsidR="002B0D68">
                    <w:rPr>
                      <w:szCs w:val="28"/>
                    </w:rPr>
                    <w:t>7</w:t>
                  </w:r>
                  <w:r w:rsidR="00E0053B">
                    <w:rPr>
                      <w:szCs w:val="28"/>
                    </w:rPr>
                    <w:t>,0</w:t>
                  </w:r>
                </w:p>
              </w:tc>
              <w:tc>
                <w:tcPr>
                  <w:tcW w:w="100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54267C" w:rsidRPr="0054267C" w:rsidRDefault="00E0053B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2</w:t>
                  </w:r>
                  <w:r w:rsidR="002B0D68">
                    <w:rPr>
                      <w:szCs w:val="28"/>
                    </w:rPr>
                    <w:t>7</w:t>
                  </w:r>
                  <w:r>
                    <w:rPr>
                      <w:szCs w:val="28"/>
                    </w:rPr>
                    <w:t>,0</w:t>
                  </w:r>
                </w:p>
              </w:tc>
            </w:tr>
            <w:tr w:rsidR="00944681" w:rsidRPr="00E311BF" w:rsidTr="00B5486B">
              <w:trPr>
                <w:trHeight w:val="603"/>
              </w:trPr>
              <w:tc>
                <w:tcPr>
                  <w:tcW w:w="1281" w:type="pct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944681" w:rsidRPr="0054267C" w:rsidRDefault="00944681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Целевые показатели</w:t>
                  </w:r>
                  <w:r>
                    <w:rPr>
                      <w:szCs w:val="28"/>
                    </w:rPr>
                    <w:t xml:space="preserve"> муниципальной программы (индикаторы)</w:t>
                  </w:r>
                </w:p>
                <w:p w:rsidR="00944681" w:rsidRPr="0054267C" w:rsidRDefault="00944681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3719" w:type="pct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944681" w:rsidRPr="0054267C" w:rsidRDefault="003B173D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>
                    <w:t xml:space="preserve">Количество проведенных </w:t>
                  </w:r>
                  <w:r w:rsidR="00944681" w:rsidRPr="003F444B">
                    <w:t>культурно-массовых мероприятий</w:t>
                  </w:r>
                </w:p>
                <w:p w:rsidR="00944681" w:rsidRPr="0054267C" w:rsidRDefault="00944681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</w:p>
              </w:tc>
            </w:tr>
          </w:tbl>
          <w:p w:rsidR="0054267C" w:rsidRDefault="0054267C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7E0D" w:rsidRDefault="00D17E0D" w:rsidP="001B23D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7E0D" w:rsidRDefault="00D17E0D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583A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 Характеристика сферы реализации муниципальной программы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D17E0D" w:rsidRDefault="00D17E0D" w:rsidP="001B23DE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современном обществе культура рассматривается не только как один из ключевых институтов общественного сознания, но и как духовно-нравственный потенциал России, как основа ее целостности и динамического развития.</w:t>
            </w:r>
          </w:p>
          <w:p w:rsidR="00D17E0D" w:rsidRDefault="00D17E0D" w:rsidP="001B23DE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Базовым ресурсом, на основе которого оказываются услуги в сфере культуры на территории </w:t>
            </w:r>
            <w:proofErr w:type="spellStart"/>
            <w:r w:rsidR="00C16AA8">
              <w:rPr>
                <w:rFonts w:ascii="Times New Roman" w:hAnsi="Times New Roman"/>
                <w:sz w:val="24"/>
                <w:szCs w:val="24"/>
              </w:rPr>
              <w:t>Сплавнухинского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являются три дома культуры и три библиотеки.</w:t>
            </w:r>
          </w:p>
          <w:p w:rsidR="00D17E0D" w:rsidRDefault="00D17E0D" w:rsidP="001B23DE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Одно из стратегических направлений  социально-культурной политики  Администрации </w:t>
            </w:r>
            <w:proofErr w:type="spellStart"/>
            <w:r w:rsidR="00426D0C">
              <w:rPr>
                <w:rFonts w:ascii="Times New Roman" w:hAnsi="Times New Roman"/>
                <w:sz w:val="24"/>
                <w:szCs w:val="24"/>
              </w:rPr>
              <w:t>Сплавнухинского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является создание условий для воспитания и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творческих критерий жителей поселения, сохранение, развитие и укрепление культурного потенциала и инфраструктуры поселения в интересах более полного удовлетворения культурных потребностей населения, обеспечение максимального доступа населения к потреблению и созданию культурных ценностей.</w:t>
            </w:r>
          </w:p>
          <w:p w:rsidR="007F6CFE" w:rsidRDefault="007F6CFE" w:rsidP="001B23D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D17E0D" w:rsidRDefault="00D17E0D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2. Цели и задачи </w:t>
            </w:r>
            <w:r w:rsidR="00583A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муниципальной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программы.</w:t>
            </w:r>
          </w:p>
          <w:p w:rsidR="00D17E0D" w:rsidRDefault="00D17E0D" w:rsidP="001B23DE">
            <w:pPr>
              <w:spacing w:after="0" w:line="240" w:lineRule="auto"/>
              <w:ind w:firstLine="54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Цели </w:t>
            </w:r>
            <w:r w:rsidR="00583A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программы:</w:t>
            </w:r>
          </w:p>
          <w:p w:rsidR="00583A08" w:rsidRDefault="00583A08" w:rsidP="001B23DE">
            <w:pPr>
              <w:spacing w:after="0" w:line="240" w:lineRule="auto"/>
              <w:ind w:hanging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     создание условий для  сохранения  и  развития культурного потенциала и культурного  наследия поселения;</w:t>
            </w:r>
          </w:p>
          <w:p w:rsidR="00583A08" w:rsidRDefault="00583A08" w:rsidP="001B23DE">
            <w:pPr>
              <w:spacing w:after="0" w:line="240" w:lineRule="auto"/>
              <w:ind w:hanging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     обеспечение единого культурного  пространства для представителей разных социальных   групп в целях получения доступа к культурным ценностям;</w:t>
            </w:r>
          </w:p>
          <w:p w:rsidR="00583A08" w:rsidRDefault="00583A08" w:rsidP="001B23DE">
            <w:pPr>
              <w:spacing w:after="0" w:line="240" w:lineRule="auto"/>
              <w:ind w:firstLine="54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     повышение  роли   культуры   в   воспитании, просвещении и в обеспечении досуга жителей.</w:t>
            </w:r>
          </w:p>
          <w:p w:rsidR="00222BF3" w:rsidRDefault="00583A08" w:rsidP="001B23DE">
            <w:pPr>
              <w:spacing w:after="0" w:line="240" w:lineRule="auto"/>
              <w:ind w:firstLine="54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222B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соответствии с целями Пр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222B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раммы предусматривается</w:t>
            </w:r>
            <w:r w:rsidR="00222B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решение следующих з</w:t>
            </w:r>
            <w:r w:rsidR="00D17E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адач программы</w:t>
            </w:r>
            <w:r w:rsidR="00222B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222BF3" w:rsidRPr="0054267C" w:rsidRDefault="00222BF3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обеспечение доступности культурных благ для всех групп населения;</w:t>
            </w:r>
          </w:p>
          <w:p w:rsidR="00222BF3" w:rsidRPr="0054267C" w:rsidRDefault="00222BF3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достижения более высокого качественного уровня культурного обслуживания жителей поселения;</w:t>
            </w:r>
          </w:p>
          <w:p w:rsidR="00222BF3" w:rsidRPr="0054267C" w:rsidRDefault="00222BF3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сохранение и пропаганда культурного наследия;</w:t>
            </w:r>
          </w:p>
          <w:p w:rsidR="00222BF3" w:rsidRPr="0054267C" w:rsidRDefault="00222BF3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 xml:space="preserve">- организация </w:t>
            </w:r>
            <w:proofErr w:type="spellStart"/>
            <w:r w:rsidRPr="0054267C">
              <w:rPr>
                <w:szCs w:val="28"/>
              </w:rPr>
              <w:t>досуговой</w:t>
            </w:r>
            <w:proofErr w:type="spellEnd"/>
            <w:r w:rsidRPr="0054267C">
              <w:rPr>
                <w:szCs w:val="28"/>
              </w:rPr>
              <w:t xml:space="preserve"> деятельности, поддержка и развитие различных форм творчества  населения поселения;</w:t>
            </w:r>
          </w:p>
          <w:p w:rsidR="00222BF3" w:rsidRPr="0054267C" w:rsidRDefault="00222BF3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 xml:space="preserve">- сохранение и развитие системы художественного образования, </w:t>
            </w:r>
          </w:p>
          <w:p w:rsidR="00222BF3" w:rsidRPr="0054267C" w:rsidRDefault="00222BF3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обеспечение условий для художественного творчества, </w:t>
            </w:r>
          </w:p>
          <w:p w:rsidR="00222BF3" w:rsidRPr="0054267C" w:rsidRDefault="00222BF3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повышения качества  услуг в сфере культуры.</w:t>
            </w:r>
          </w:p>
          <w:p w:rsidR="00D17E0D" w:rsidRDefault="00D17E0D" w:rsidP="001B23DE">
            <w:pPr>
              <w:spacing w:after="0" w:line="240" w:lineRule="auto"/>
              <w:ind w:firstLine="54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F444B" w:rsidRDefault="003F444B" w:rsidP="001B23D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8"/>
              </w:rPr>
            </w:pPr>
            <w:r w:rsidRPr="003F444B">
              <w:rPr>
                <w:rFonts w:ascii="Times New Roman" w:hAnsi="Times New Roman"/>
                <w:b/>
                <w:sz w:val="24"/>
                <w:szCs w:val="28"/>
              </w:rPr>
              <w:t>3.Целевые показатели муниципальной программы</w:t>
            </w:r>
          </w:p>
          <w:p w:rsidR="00E83D09" w:rsidRPr="00E83D09" w:rsidRDefault="00E83D09" w:rsidP="00E83D09">
            <w:pPr>
              <w:pStyle w:val="a3"/>
              <w:jc w:val="both"/>
            </w:pPr>
            <w:r w:rsidRPr="00E83D09">
              <w:t>Состав целевых показателей программы определен исходя из принципа необходимости и достаточности информации для характеристики достижения целей и решения задач, определенных программой (Таблица 1.)</w:t>
            </w:r>
          </w:p>
          <w:p w:rsidR="00E83D09" w:rsidRPr="00E83D09" w:rsidRDefault="00E83D09" w:rsidP="00E83D09">
            <w:pPr>
              <w:pStyle w:val="a3"/>
              <w:jc w:val="both"/>
            </w:pPr>
            <w:r w:rsidRPr="00E83D09">
              <w:t xml:space="preserve">Перечень показателей (индикаторов) носит открытый характер и предусматривает возможность их корректировки в случае потери информативности показателя. </w:t>
            </w:r>
          </w:p>
          <w:p w:rsidR="00E83D09" w:rsidRDefault="00E83D09" w:rsidP="00E83D09">
            <w:pPr>
              <w:pStyle w:val="a3"/>
              <w:jc w:val="both"/>
            </w:pPr>
            <w:r w:rsidRPr="00E83D09">
              <w:t>Особенностью целевых показателей является не только их количественные характеристик, но и качественные, связанные со спецификой муниципальной программы.</w:t>
            </w:r>
          </w:p>
          <w:p w:rsidR="009F44D9" w:rsidRDefault="009F44D9" w:rsidP="00E83D09">
            <w:pPr>
              <w:pStyle w:val="a3"/>
              <w:jc w:val="both"/>
            </w:pPr>
          </w:p>
          <w:p w:rsidR="009F44D9" w:rsidRPr="00E83D09" w:rsidRDefault="009F44D9" w:rsidP="00E83D09">
            <w:pPr>
              <w:pStyle w:val="a3"/>
              <w:jc w:val="both"/>
            </w:pPr>
          </w:p>
          <w:p w:rsidR="00BC065B" w:rsidRDefault="00BC065B" w:rsidP="001B23D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Сведения о целевых показателях (индикаторах) муниципальной программы.</w:t>
            </w:r>
          </w:p>
          <w:p w:rsidR="009F44D9" w:rsidRDefault="009F44D9" w:rsidP="001B23D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8"/>
              </w:rPr>
            </w:pPr>
          </w:p>
          <w:p w:rsidR="009F44D9" w:rsidRPr="009F44D9" w:rsidRDefault="009F44D9" w:rsidP="009F44D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F44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«Развитие культуры на территории </w:t>
            </w:r>
            <w:proofErr w:type="spellStart"/>
            <w:r w:rsidRPr="009F44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Сплавнухинского</w:t>
            </w:r>
            <w:proofErr w:type="spellEnd"/>
            <w:r w:rsidRPr="009F44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муниципального образования Красноармейского муниципального района Саратовской  области на 2016-2018 годы»</w:t>
            </w:r>
          </w:p>
          <w:p w:rsidR="009F44D9" w:rsidRPr="00BC065B" w:rsidRDefault="009F44D9" w:rsidP="001B23D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8"/>
              </w:rPr>
            </w:pPr>
          </w:p>
          <w:p w:rsidR="003F444B" w:rsidRDefault="00F0437C" w:rsidP="00E83D09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Таблица № 1</w:t>
            </w:r>
          </w:p>
          <w:tbl>
            <w:tblPr>
              <w:tblW w:w="0" w:type="auto"/>
              <w:tblInd w:w="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595"/>
              <w:gridCol w:w="4064"/>
              <w:gridCol w:w="1292"/>
              <w:gridCol w:w="1283"/>
              <w:gridCol w:w="1493"/>
              <w:gridCol w:w="1658"/>
            </w:tblGrid>
            <w:tr w:rsidR="00E83D09" w:rsidTr="00B5486B">
              <w:trPr>
                <w:trHeight w:val="365"/>
              </w:trPr>
              <w:tc>
                <w:tcPr>
                  <w:tcW w:w="609" w:type="dxa"/>
                  <w:vMerge w:val="restart"/>
                </w:tcPr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№</w:t>
                  </w:r>
                </w:p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8"/>
                    </w:rPr>
                    <w:t>п\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8"/>
                    </w:rPr>
                    <w:t>п</w:t>
                  </w:r>
                  <w:proofErr w:type="spellEnd"/>
                  <w:proofErr w:type="gramEnd"/>
                </w:p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ind w:hanging="284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2694" w:type="dxa"/>
                  <w:vMerge w:val="restart"/>
                </w:tcPr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Показател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8"/>
                    </w:rPr>
                    <w:t>ь(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8"/>
                    </w:rPr>
                    <w:t>индикатор)наименование</w:t>
                  </w:r>
                </w:p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134" w:type="dxa"/>
                  <w:vMerge w:val="restart"/>
                </w:tcPr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Единица измерения</w:t>
                  </w:r>
                </w:p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5073" w:type="dxa"/>
                  <w:gridSpan w:val="3"/>
                </w:tcPr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 xml:space="preserve">                  Значение показателей</w:t>
                  </w:r>
                </w:p>
              </w:tc>
            </w:tr>
            <w:tr w:rsidR="00E83D09" w:rsidTr="00B5486B">
              <w:trPr>
                <w:trHeight w:val="540"/>
              </w:trPr>
              <w:tc>
                <w:tcPr>
                  <w:tcW w:w="609" w:type="dxa"/>
                  <w:vMerge/>
                </w:tcPr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2694" w:type="dxa"/>
                  <w:vMerge/>
                </w:tcPr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443" w:type="dxa"/>
                </w:tcPr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2016</w:t>
                  </w:r>
                </w:p>
              </w:tc>
              <w:tc>
                <w:tcPr>
                  <w:tcW w:w="1710" w:type="dxa"/>
                </w:tcPr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2017</w:t>
                  </w:r>
                </w:p>
              </w:tc>
              <w:tc>
                <w:tcPr>
                  <w:tcW w:w="1920" w:type="dxa"/>
                </w:tcPr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2018</w:t>
                  </w:r>
                </w:p>
              </w:tc>
            </w:tr>
            <w:tr w:rsidR="00E83D09" w:rsidTr="00B5486B">
              <w:trPr>
                <w:trHeight w:val="225"/>
              </w:trPr>
              <w:tc>
                <w:tcPr>
                  <w:tcW w:w="609" w:type="dxa"/>
                </w:tcPr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ind w:hanging="284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1</w:t>
                  </w:r>
                </w:p>
              </w:tc>
              <w:tc>
                <w:tcPr>
                  <w:tcW w:w="2694" w:type="dxa"/>
                </w:tcPr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3</w:t>
                  </w:r>
                </w:p>
              </w:tc>
              <w:tc>
                <w:tcPr>
                  <w:tcW w:w="1443" w:type="dxa"/>
                </w:tcPr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4</w:t>
                  </w:r>
                </w:p>
              </w:tc>
              <w:tc>
                <w:tcPr>
                  <w:tcW w:w="1710" w:type="dxa"/>
                </w:tcPr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5</w:t>
                  </w:r>
                </w:p>
              </w:tc>
              <w:tc>
                <w:tcPr>
                  <w:tcW w:w="1920" w:type="dxa"/>
                </w:tcPr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6</w:t>
                  </w:r>
                </w:p>
              </w:tc>
            </w:tr>
            <w:tr w:rsidR="00E83D09" w:rsidTr="00B5486B">
              <w:trPr>
                <w:trHeight w:val="1718"/>
              </w:trPr>
              <w:tc>
                <w:tcPr>
                  <w:tcW w:w="609" w:type="dxa"/>
                </w:tcPr>
                <w:p w:rsidR="00E83D09" w:rsidRPr="00EB7A93" w:rsidRDefault="00E83D09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9F44D9" w:rsidP="00FB7E5E">
                  <w:pPr>
                    <w:framePr w:hSpace="180" w:wrap="around" w:hAnchor="page" w:x="662" w:y="-8530"/>
                    <w:spacing w:after="0" w:line="240" w:lineRule="auto"/>
                    <w:ind w:hanging="284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1</w:t>
                  </w:r>
                </w:p>
              </w:tc>
              <w:tc>
                <w:tcPr>
                  <w:tcW w:w="2694" w:type="dxa"/>
                </w:tcPr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9F44D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Количество проведенных культурно-массовых мероприятий</w:t>
                  </w:r>
                </w:p>
              </w:tc>
              <w:tc>
                <w:tcPr>
                  <w:tcW w:w="1134" w:type="dxa"/>
                </w:tcPr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9F44D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8"/>
                    </w:rPr>
                    <w:t>ед</w:t>
                  </w:r>
                  <w:proofErr w:type="spellEnd"/>
                  <w:proofErr w:type="gramEnd"/>
                </w:p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443" w:type="dxa"/>
                </w:tcPr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CC5363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 xml:space="preserve">       5</w:t>
                  </w:r>
                </w:p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710" w:type="dxa"/>
                </w:tcPr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9F44D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 xml:space="preserve">           </w:t>
                  </w:r>
                  <w:r w:rsidR="002B0D68">
                    <w:rPr>
                      <w:rFonts w:ascii="Times New Roman" w:hAnsi="Times New Roman"/>
                      <w:sz w:val="24"/>
                      <w:szCs w:val="28"/>
                    </w:rPr>
                    <w:t>7</w:t>
                  </w:r>
                </w:p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920" w:type="dxa"/>
                </w:tcPr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E83D09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E83D09" w:rsidRDefault="002B0D68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4</w:t>
                  </w:r>
                </w:p>
                <w:p w:rsidR="00E83D09" w:rsidRDefault="00E83D09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</w:tr>
          </w:tbl>
          <w:p w:rsidR="00BC065B" w:rsidRPr="00BC065B" w:rsidRDefault="00BC065B" w:rsidP="001B23DE">
            <w:pPr>
              <w:spacing w:after="0" w:line="240" w:lineRule="auto"/>
              <w:ind w:hanging="284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065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4.Прогноз конечных результатов муниципальной программы, сроки и этапы реализации</w:t>
            </w:r>
          </w:p>
          <w:p w:rsidR="00BC065B" w:rsidRDefault="00BC065B" w:rsidP="001B23DE">
            <w:pPr>
              <w:spacing w:after="0" w:line="240" w:lineRule="auto"/>
              <w:ind w:hanging="284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065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  <w:p w:rsidR="00BC065B" w:rsidRDefault="00BC065B" w:rsidP="001B23DE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Программы позволит улучшить условия реализации культурных потребностей населения, учитывая все возрастные и социальные категории жителей поселения, решить ряд проблем социально-культурного развития.</w:t>
            </w:r>
          </w:p>
          <w:p w:rsidR="00BC065B" w:rsidRPr="00BC065B" w:rsidRDefault="00BC065B" w:rsidP="001B23D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6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Реализация программы обеспечит:</w:t>
            </w:r>
          </w:p>
          <w:p w:rsidR="00BC065B" w:rsidRPr="0054267C" w:rsidRDefault="00BC065B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повышение уровня социального, культурного, духовного развития населения поселения;</w:t>
            </w:r>
          </w:p>
          <w:p w:rsidR="00BC065B" w:rsidRPr="0054267C" w:rsidRDefault="00BC065B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увеличение числа жителей, активно принимающих участие в социально-экономической и культурной жизни общества;</w:t>
            </w:r>
          </w:p>
          <w:p w:rsidR="00BC065B" w:rsidRPr="0054267C" w:rsidRDefault="00BC065B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повышение интереса у населения к культурному досугу;</w:t>
            </w:r>
          </w:p>
          <w:p w:rsidR="00BC065B" w:rsidRPr="0054267C" w:rsidRDefault="00BC065B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сокращение негативных (общественно-опасных) явлений таких, как преступность, наркомания, алкоголизм;</w:t>
            </w:r>
          </w:p>
          <w:p w:rsidR="00BC065B" w:rsidRPr="0054267C" w:rsidRDefault="00BC065B" w:rsidP="001B23DE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выстраивание эффективной работы в сфере досуга и творчества;</w:t>
            </w:r>
          </w:p>
          <w:p w:rsidR="00BC065B" w:rsidRDefault="00BC065B" w:rsidP="001B23DE">
            <w:pPr>
              <w:spacing w:after="0" w:line="240" w:lineRule="auto"/>
              <w:ind w:hanging="284"/>
              <w:contextualSpacing/>
              <w:jc w:val="center"/>
              <w:rPr>
                <w:rFonts w:ascii="Times New Roman" w:hAnsi="Times New Roman"/>
                <w:szCs w:val="28"/>
              </w:rPr>
            </w:pPr>
            <w:r w:rsidRPr="0054267C">
              <w:rPr>
                <w:szCs w:val="28"/>
              </w:rPr>
              <w:t>- </w:t>
            </w:r>
            <w:r w:rsidRPr="00BC065B">
              <w:rPr>
                <w:rFonts w:ascii="Times New Roman" w:hAnsi="Times New Roman"/>
                <w:szCs w:val="28"/>
              </w:rPr>
              <w:t>активное участие населения в культурной жизни поселения, повышение интеллектуального и</w:t>
            </w:r>
          </w:p>
          <w:p w:rsidR="00BC065B" w:rsidRPr="00BC065B" w:rsidRDefault="00BC065B" w:rsidP="001B23DE">
            <w:pPr>
              <w:spacing w:after="0" w:line="240" w:lineRule="auto"/>
              <w:ind w:hanging="284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065B">
              <w:rPr>
                <w:rFonts w:ascii="Times New Roman" w:hAnsi="Times New Roman"/>
                <w:szCs w:val="28"/>
              </w:rPr>
              <w:t>культурного уровня населения.</w:t>
            </w:r>
          </w:p>
          <w:p w:rsidR="00460A83" w:rsidRDefault="00460A83" w:rsidP="001B23DE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программы 2016-2018 годы.</w:t>
            </w:r>
          </w:p>
          <w:p w:rsidR="00963673" w:rsidRPr="00914D71" w:rsidRDefault="00963673" w:rsidP="00963673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</w:rPr>
            </w:pPr>
            <w:r w:rsidRPr="00914D71">
              <w:rPr>
                <w:rFonts w:ascii="Times New Roman" w:hAnsi="Times New Roman"/>
                <w:sz w:val="24"/>
                <w:szCs w:val="28"/>
              </w:rPr>
              <w:t>В ходе исполнения муниципальной программы будет производиться корректировка параметров и ежегодных планов ее реализации в рамках бюджетного процесса, с учетом тенденций социально-экономического развития.</w:t>
            </w:r>
          </w:p>
          <w:p w:rsidR="00460A83" w:rsidRDefault="00460A83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7E0D" w:rsidRDefault="00460A83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D17E0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Перечень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основных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мероприятиймуниципальной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D17E0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программы</w:t>
            </w:r>
          </w:p>
          <w:p w:rsidR="001D64E8" w:rsidRDefault="001D64E8" w:rsidP="001D64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рамках муниципальной программы реализуются следующие основные мероприятия:</w:t>
            </w:r>
          </w:p>
          <w:p w:rsidR="00CC5363" w:rsidRDefault="00CC5363" w:rsidP="001D64E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праздничное мероприятие, посвященное  80-летию Саратовской области в</w:t>
            </w:r>
            <w:r w:rsidR="00F56E6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2016году</w:t>
            </w:r>
          </w:p>
          <w:p w:rsidR="001D64E8" w:rsidRPr="00D23BB8" w:rsidRDefault="00497518" w:rsidP="00497518">
            <w:pPr>
              <w:pStyle w:val="a9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23BB8">
              <w:rPr>
                <w:rFonts w:ascii="Times New Roman" w:hAnsi="Times New Roman"/>
                <w:bCs/>
                <w:sz w:val="24"/>
                <w:szCs w:val="24"/>
              </w:rPr>
              <w:t>- п</w:t>
            </w:r>
            <w:r w:rsidR="001D64E8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раздничные мероприятия, посвященные 250-летию </w:t>
            </w:r>
            <w:proofErr w:type="spellStart"/>
            <w:r w:rsidR="001D64E8" w:rsidRPr="00D23BB8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Start"/>
            <w:r w:rsidR="001D64E8" w:rsidRPr="00D23BB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плавнуха</w:t>
            </w:r>
            <w:proofErr w:type="spellEnd"/>
            <w:r w:rsidR="001D64E8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 в 201</w:t>
            </w:r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1D64E8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 году</w:t>
            </w:r>
            <w:r w:rsidR="00C42EEA" w:rsidRPr="00D23BB8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1D64E8" w:rsidRPr="00D23BB8" w:rsidRDefault="00497518" w:rsidP="00497518">
            <w:pPr>
              <w:pStyle w:val="a9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23BB8">
              <w:rPr>
                <w:rFonts w:ascii="Times New Roman" w:hAnsi="Times New Roman"/>
                <w:bCs/>
                <w:sz w:val="24"/>
                <w:szCs w:val="24"/>
              </w:rPr>
              <w:t>- п</w:t>
            </w:r>
            <w:r w:rsidR="001D64E8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раздничные мероприятия, посвященные 250-летию </w:t>
            </w:r>
            <w:proofErr w:type="spellStart"/>
            <w:r w:rsidR="001D64E8" w:rsidRPr="00D23BB8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Некрасово</w:t>
            </w:r>
            <w:proofErr w:type="spellEnd"/>
            <w:r w:rsidR="001D64E8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 в 201</w:t>
            </w:r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1D64E8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 году</w:t>
            </w:r>
            <w:r w:rsidR="00C42EEA" w:rsidRPr="00D23BB8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1D64E8" w:rsidRPr="00D23BB8" w:rsidRDefault="00497518" w:rsidP="00497518">
            <w:pPr>
              <w:pStyle w:val="a9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23BB8">
              <w:rPr>
                <w:rFonts w:ascii="Times New Roman" w:hAnsi="Times New Roman"/>
                <w:bCs/>
                <w:sz w:val="24"/>
                <w:szCs w:val="24"/>
              </w:rPr>
              <w:t>- п</w:t>
            </w:r>
            <w:r w:rsidR="00C42EEA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раздничные мероприятия, </w:t>
            </w:r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посвященные 265</w:t>
            </w:r>
            <w:r w:rsidR="00C42EEA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-летию </w:t>
            </w:r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Start"/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.Б</w:t>
            </w:r>
            <w:proofErr w:type="gramEnd"/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обровка</w:t>
            </w:r>
            <w:r w:rsidR="00C42EEA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 в 2017 году;</w:t>
            </w:r>
          </w:p>
          <w:p w:rsidR="00C42EEA" w:rsidRPr="00D23BB8" w:rsidRDefault="00497518" w:rsidP="00497518">
            <w:pPr>
              <w:pStyle w:val="a9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23BB8">
              <w:rPr>
                <w:rFonts w:ascii="Times New Roman" w:hAnsi="Times New Roman"/>
                <w:bCs/>
                <w:sz w:val="24"/>
                <w:szCs w:val="24"/>
              </w:rPr>
              <w:t>- к</w:t>
            </w:r>
            <w:r w:rsidR="007C123B" w:rsidRPr="00D23BB8">
              <w:rPr>
                <w:rFonts w:ascii="Times New Roman" w:hAnsi="Times New Roman"/>
                <w:bCs/>
                <w:sz w:val="24"/>
                <w:szCs w:val="24"/>
              </w:rPr>
              <w:t>ультурно-массовые мероприятия на Масленицу, День Победы,</w:t>
            </w:r>
            <w:r w:rsidR="002B0D68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 День пожилого человека</w:t>
            </w:r>
            <w:r w:rsidR="007C123B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 Новый год в 201</w:t>
            </w:r>
            <w:r w:rsidR="00D63B71" w:rsidRPr="00D23BB8">
              <w:rPr>
                <w:rFonts w:ascii="Times New Roman" w:hAnsi="Times New Roman"/>
                <w:bCs/>
                <w:sz w:val="24"/>
                <w:szCs w:val="24"/>
              </w:rPr>
              <w:t>6-</w:t>
            </w:r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  <w:r w:rsidR="007C123B"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 год</w:t>
            </w:r>
            <w:r w:rsidR="00426D0C" w:rsidRPr="00D23BB8">
              <w:rPr>
                <w:rFonts w:ascii="Times New Roman" w:hAnsi="Times New Roman"/>
                <w:bCs/>
                <w:sz w:val="24"/>
                <w:szCs w:val="24"/>
              </w:rPr>
              <w:t>ах</w:t>
            </w:r>
            <w:r w:rsidR="007C123B" w:rsidRPr="00D23BB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C123B" w:rsidRDefault="007C123B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7C123B" w:rsidRPr="007C123B" w:rsidRDefault="007C123B" w:rsidP="001B23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C12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Перечень основных мероприятий муниципальной программы </w:t>
            </w:r>
          </w:p>
          <w:p w:rsidR="00EB1D03" w:rsidRDefault="00F0437C" w:rsidP="007C123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Таблица № 2</w:t>
            </w:r>
          </w:p>
          <w:tbl>
            <w:tblPr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678"/>
              <w:gridCol w:w="3853"/>
              <w:gridCol w:w="2694"/>
              <w:gridCol w:w="1701"/>
              <w:gridCol w:w="1559"/>
            </w:tblGrid>
            <w:tr w:rsidR="00B34B61" w:rsidRPr="00794368" w:rsidTr="00B5486B">
              <w:trPr>
                <w:trHeight w:val="450"/>
              </w:trPr>
              <w:tc>
                <w:tcPr>
                  <w:tcW w:w="678" w:type="dxa"/>
                  <w:vMerge w:val="restart"/>
                  <w:tcBorders>
                    <w:bottom w:val="single" w:sz="4" w:space="0" w:color="auto"/>
                  </w:tcBorders>
                </w:tcPr>
                <w:p w:rsidR="00B34B61" w:rsidRPr="00114AB6" w:rsidRDefault="00B34B6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№</w:t>
                  </w:r>
                </w:p>
                <w:p w:rsidR="00B34B61" w:rsidRPr="00114AB6" w:rsidRDefault="00B34B6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п</w:t>
                  </w:r>
                  <w:proofErr w:type="spellEnd"/>
                  <w:proofErr w:type="gramEnd"/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/</w:t>
                  </w:r>
                  <w:proofErr w:type="spellStart"/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п</w:t>
                  </w:r>
                  <w:proofErr w:type="spellEnd"/>
                </w:p>
              </w:tc>
              <w:tc>
                <w:tcPr>
                  <w:tcW w:w="3853" w:type="dxa"/>
                  <w:vMerge w:val="restart"/>
                </w:tcPr>
                <w:p w:rsidR="00B34B61" w:rsidRPr="00114AB6" w:rsidRDefault="00B34B6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Наименование мероприяти</w:t>
                  </w:r>
                  <w:r w:rsidR="00114AB6" w:rsidRPr="00114AB6">
                    <w:rPr>
                      <w:rFonts w:ascii="Times New Roman" w:hAnsi="Times New Roman"/>
                      <w:sz w:val="28"/>
                      <w:szCs w:val="28"/>
                    </w:rPr>
                    <w:t>й</w:t>
                  </w:r>
                </w:p>
              </w:tc>
              <w:tc>
                <w:tcPr>
                  <w:tcW w:w="2694" w:type="dxa"/>
                  <w:vMerge w:val="restart"/>
                </w:tcPr>
                <w:p w:rsidR="00B34B61" w:rsidRPr="00114AB6" w:rsidRDefault="0059616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r w:rsidR="00B34B61" w:rsidRPr="00114AB6">
                    <w:rPr>
                      <w:rFonts w:ascii="Times New Roman" w:hAnsi="Times New Roman"/>
                      <w:sz w:val="28"/>
                      <w:szCs w:val="28"/>
                    </w:rPr>
                    <w:t>сполнитель</w:t>
                  </w:r>
                </w:p>
              </w:tc>
              <w:tc>
                <w:tcPr>
                  <w:tcW w:w="3260" w:type="dxa"/>
                  <w:gridSpan w:val="2"/>
                  <w:tcBorders>
                    <w:bottom w:val="single" w:sz="4" w:space="0" w:color="auto"/>
                  </w:tcBorders>
                </w:tcPr>
                <w:p w:rsidR="00B34B61" w:rsidRPr="00114AB6" w:rsidRDefault="00B26C5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С</w:t>
                  </w:r>
                  <w:r w:rsidR="00B34B61" w:rsidRPr="00114AB6">
                    <w:rPr>
                      <w:rFonts w:ascii="Times New Roman" w:hAnsi="Times New Roman"/>
                      <w:sz w:val="28"/>
                      <w:szCs w:val="28"/>
                    </w:rPr>
                    <w:t>рок</w:t>
                  </w:r>
                </w:p>
              </w:tc>
            </w:tr>
            <w:tr w:rsidR="00B34B61" w:rsidRPr="00693272" w:rsidTr="00B5486B">
              <w:trPr>
                <w:trHeight w:val="630"/>
              </w:trPr>
              <w:tc>
                <w:tcPr>
                  <w:tcW w:w="678" w:type="dxa"/>
                  <w:vMerge/>
                  <w:tcBorders>
                    <w:bottom w:val="single" w:sz="4" w:space="0" w:color="auto"/>
                  </w:tcBorders>
                </w:tcPr>
                <w:p w:rsidR="00B34B61" w:rsidRPr="00B34B61" w:rsidRDefault="00B34B6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853" w:type="dxa"/>
                  <w:vMerge/>
                  <w:tcBorders>
                    <w:bottom w:val="single" w:sz="4" w:space="0" w:color="auto"/>
                  </w:tcBorders>
                </w:tcPr>
                <w:p w:rsidR="00B34B61" w:rsidRPr="00B34B61" w:rsidRDefault="00B34B6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94" w:type="dxa"/>
                  <w:vMerge/>
                  <w:tcBorders>
                    <w:bottom w:val="single" w:sz="4" w:space="0" w:color="auto"/>
                  </w:tcBorders>
                </w:tcPr>
                <w:p w:rsidR="00B34B61" w:rsidRPr="00B34B61" w:rsidRDefault="00B34B6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B34B61" w:rsidRPr="00B34B61" w:rsidRDefault="00114AB6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Начала</w:t>
                  </w:r>
                </w:p>
                <w:p w:rsidR="00B34B61" w:rsidRPr="00B34B61" w:rsidRDefault="00B34B6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34B61">
                    <w:rPr>
                      <w:rFonts w:ascii="Times New Roman" w:hAnsi="Times New Roman"/>
                    </w:rPr>
                    <w:t>реализации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B34B61" w:rsidRPr="00B34B61" w:rsidRDefault="00114AB6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Окончания</w:t>
                  </w:r>
                  <w:r w:rsidR="00B34B61" w:rsidRPr="00B34B61">
                    <w:rPr>
                      <w:rFonts w:ascii="Times New Roman" w:hAnsi="Times New Roman"/>
                    </w:rPr>
                    <w:t xml:space="preserve"> реализации</w:t>
                  </w:r>
                </w:p>
              </w:tc>
            </w:tr>
            <w:tr w:rsidR="00590333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590333" w:rsidRPr="005717CD" w:rsidRDefault="00590333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1</w:t>
                  </w:r>
                </w:p>
              </w:tc>
              <w:tc>
                <w:tcPr>
                  <w:tcW w:w="3853" w:type="dxa"/>
                </w:tcPr>
                <w:p w:rsidR="00590333" w:rsidRPr="005717CD" w:rsidRDefault="00590333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/>
                      <w:sz w:val="22"/>
                      <w:szCs w:val="28"/>
                    </w:rPr>
                    <w:t>Организация и проведение культурно-массовых мероприятий в том числе</w:t>
                  </w:r>
                  <w:r w:rsidR="00646A6B">
                    <w:rPr>
                      <w:rFonts w:ascii="Times New Roman" w:hAnsi="Times New Roman"/>
                      <w:sz w:val="22"/>
                      <w:szCs w:val="28"/>
                    </w:rPr>
                    <w:t>:</w:t>
                  </w:r>
                  <w:r>
                    <w:rPr>
                      <w:rFonts w:ascii="Times New Roman" w:hAnsi="Times New Roman"/>
                      <w:sz w:val="22"/>
                      <w:szCs w:val="28"/>
                    </w:rPr>
                    <w:t xml:space="preserve"> </w:t>
                  </w:r>
                </w:p>
              </w:tc>
              <w:tc>
                <w:tcPr>
                  <w:tcW w:w="2694" w:type="dxa"/>
                </w:tcPr>
                <w:p w:rsidR="00590333" w:rsidRDefault="00590333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5717CD">
                    <w:rPr>
                      <w:rFonts w:ascii="Times New Roman" w:hAnsi="Times New Roman" w:cs="Times New Roman"/>
                      <w:sz w:val="22"/>
                    </w:rPr>
                    <w:t xml:space="preserve">Администрация </w:t>
                  </w:r>
                </w:p>
                <w:p w:rsidR="00590333" w:rsidRPr="005717CD" w:rsidRDefault="00590333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proofErr w:type="spellStart"/>
                  <w:r w:rsidRPr="002851F4">
                    <w:rPr>
                      <w:rFonts w:ascii="Times New Roman" w:hAnsi="Times New Roman"/>
                    </w:rPr>
                    <w:t>Сплавнухинского</w:t>
                  </w:r>
                  <w:proofErr w:type="spellEnd"/>
                  <w:r w:rsidRPr="002851F4">
                    <w:rPr>
                      <w:rFonts w:ascii="Times New Roman" w:hAnsi="Times New Roman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590333" w:rsidRPr="005717CD" w:rsidRDefault="00DB6F4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2016</w:t>
                  </w:r>
                </w:p>
              </w:tc>
              <w:tc>
                <w:tcPr>
                  <w:tcW w:w="1559" w:type="dxa"/>
                </w:tcPr>
                <w:p w:rsidR="00590333" w:rsidRPr="005717CD" w:rsidRDefault="00DB6F4B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2018</w:t>
                  </w:r>
                </w:p>
              </w:tc>
            </w:tr>
            <w:tr w:rsidR="00CC5363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CC5363" w:rsidRDefault="00CC5363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1.1</w:t>
                  </w:r>
                </w:p>
              </w:tc>
              <w:tc>
                <w:tcPr>
                  <w:tcW w:w="3853" w:type="dxa"/>
                </w:tcPr>
                <w:p w:rsidR="00CC5363" w:rsidRDefault="00CC5363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Празднование 80 –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летие</w:t>
                  </w:r>
                  <w:proofErr w:type="spellEnd"/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 Саратовской области</w:t>
                  </w:r>
                </w:p>
              </w:tc>
              <w:tc>
                <w:tcPr>
                  <w:tcW w:w="2694" w:type="dxa"/>
                </w:tcPr>
                <w:p w:rsidR="00CC5363" w:rsidRPr="005717CD" w:rsidRDefault="00CC5363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2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2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CC5363" w:rsidRPr="005717CD" w:rsidRDefault="00CC5363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2016</w:t>
                  </w:r>
                </w:p>
              </w:tc>
              <w:tc>
                <w:tcPr>
                  <w:tcW w:w="1559" w:type="dxa"/>
                </w:tcPr>
                <w:p w:rsidR="00CC5363" w:rsidRPr="005717CD" w:rsidRDefault="00CC5363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2018</w:t>
                  </w:r>
                </w:p>
              </w:tc>
            </w:tr>
            <w:tr w:rsidR="00B34B61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B34B61" w:rsidRPr="005717CD" w:rsidRDefault="00B34B6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Cs w:val="28"/>
                    </w:rPr>
                    <w:t>1</w:t>
                  </w:r>
                  <w:r w:rsidR="00590333">
                    <w:rPr>
                      <w:rFonts w:ascii="Times New Roman" w:hAnsi="Times New Roman"/>
                      <w:szCs w:val="28"/>
                    </w:rPr>
                    <w:t>.</w:t>
                  </w:r>
                  <w:r w:rsidR="00CC5363">
                    <w:rPr>
                      <w:rFonts w:ascii="Times New Roman" w:hAnsi="Times New Roman"/>
                      <w:szCs w:val="28"/>
                    </w:rPr>
                    <w:t>2</w:t>
                  </w:r>
                </w:p>
              </w:tc>
              <w:tc>
                <w:tcPr>
                  <w:tcW w:w="3853" w:type="dxa"/>
                </w:tcPr>
                <w:p w:rsidR="0076221D" w:rsidRPr="005717CD" w:rsidRDefault="00590333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П</w:t>
                  </w:r>
                  <w:r w:rsidR="005717CD" w:rsidRPr="005717CD">
                    <w:rPr>
                      <w:rFonts w:ascii="Times New Roman" w:hAnsi="Times New Roman" w:cs="Times New Roman"/>
                      <w:sz w:val="22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е </w:t>
                  </w:r>
                  <w:r w:rsidR="005717CD" w:rsidRPr="005717CD">
                    <w:rPr>
                      <w:rFonts w:ascii="Times New Roman" w:hAnsi="Times New Roman"/>
                      <w:sz w:val="22"/>
                      <w:szCs w:val="20"/>
                    </w:rPr>
                    <w:t xml:space="preserve">250-летия </w:t>
                  </w:r>
                  <w:proofErr w:type="spellStart"/>
                  <w:r w:rsidR="005717CD" w:rsidRPr="005717CD">
                    <w:rPr>
                      <w:rFonts w:ascii="Times New Roman" w:hAnsi="Times New Roman"/>
                      <w:sz w:val="22"/>
                      <w:szCs w:val="20"/>
                    </w:rPr>
                    <w:t>с</w:t>
                  </w:r>
                  <w:proofErr w:type="gramStart"/>
                  <w:r w:rsidR="005717CD" w:rsidRPr="005717CD">
                    <w:rPr>
                      <w:rFonts w:ascii="Times New Roman" w:hAnsi="Times New Roman"/>
                      <w:sz w:val="22"/>
                      <w:szCs w:val="20"/>
                    </w:rPr>
                    <w:t>.</w:t>
                  </w:r>
                  <w:r w:rsidR="002851F4">
                    <w:rPr>
                      <w:rFonts w:ascii="Times New Roman" w:hAnsi="Times New Roman"/>
                      <w:sz w:val="22"/>
                      <w:szCs w:val="20"/>
                    </w:rPr>
                    <w:t>С</w:t>
                  </w:r>
                  <w:proofErr w:type="gramEnd"/>
                  <w:r w:rsidR="002851F4">
                    <w:rPr>
                      <w:rFonts w:ascii="Times New Roman" w:hAnsi="Times New Roman"/>
                      <w:sz w:val="22"/>
                      <w:szCs w:val="20"/>
                    </w:rPr>
                    <w:t>плавнуха</w:t>
                  </w:r>
                  <w:proofErr w:type="spellEnd"/>
                </w:p>
                <w:p w:rsidR="00B34B61" w:rsidRPr="005717CD" w:rsidRDefault="00B34B61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94" w:type="dxa"/>
                </w:tcPr>
                <w:p w:rsidR="00B34B61" w:rsidRDefault="00B34B61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5717CD">
                    <w:rPr>
                      <w:rFonts w:ascii="Times New Roman" w:hAnsi="Times New Roman" w:cs="Times New Roman"/>
                      <w:sz w:val="22"/>
                    </w:rPr>
                    <w:t xml:space="preserve">Администрация </w:t>
                  </w:r>
                </w:p>
                <w:p w:rsidR="002851F4" w:rsidRPr="002851F4" w:rsidRDefault="002851F4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lang w:eastAsia="ru-RU"/>
                    </w:rPr>
                  </w:pPr>
                  <w:proofErr w:type="spellStart"/>
                  <w:r w:rsidRPr="002851F4">
                    <w:rPr>
                      <w:rFonts w:ascii="Times New Roman" w:hAnsi="Times New Roman"/>
                      <w:lang w:eastAsia="ru-RU"/>
                    </w:rPr>
                    <w:t>Сплавнухинского</w:t>
                  </w:r>
                  <w:proofErr w:type="spellEnd"/>
                  <w:r w:rsidRPr="002851F4">
                    <w:rPr>
                      <w:rFonts w:ascii="Times New Roman" w:hAnsi="Times New Roman"/>
                      <w:lang w:eastAsia="ru-RU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B34B61" w:rsidRPr="005717CD" w:rsidRDefault="00B34B61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5717CD">
                    <w:rPr>
                      <w:rFonts w:ascii="Times New Roman" w:hAnsi="Times New Roman" w:cs="Times New Roman"/>
                      <w:szCs w:val="28"/>
                    </w:rPr>
                    <w:t>2016</w:t>
                  </w:r>
                </w:p>
              </w:tc>
              <w:tc>
                <w:tcPr>
                  <w:tcW w:w="1559" w:type="dxa"/>
                </w:tcPr>
                <w:p w:rsidR="00B34B61" w:rsidRPr="005717CD" w:rsidRDefault="00B34B61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 w:val="24"/>
                      <w:szCs w:val="28"/>
                    </w:rPr>
                    <w:t>2018</w:t>
                  </w:r>
                </w:p>
              </w:tc>
            </w:tr>
            <w:tr w:rsidR="005717CD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5717CD" w:rsidRPr="005717CD" w:rsidRDefault="00590333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1.</w:t>
                  </w:r>
                  <w:r w:rsidR="00CC5363">
                    <w:rPr>
                      <w:rFonts w:ascii="Times New Roman" w:hAnsi="Times New Roman"/>
                      <w:szCs w:val="28"/>
                    </w:rPr>
                    <w:t>3</w:t>
                  </w:r>
                </w:p>
              </w:tc>
              <w:tc>
                <w:tcPr>
                  <w:tcW w:w="3853" w:type="dxa"/>
                </w:tcPr>
                <w:p w:rsidR="005717CD" w:rsidRPr="005717CD" w:rsidRDefault="00590333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П</w:t>
                  </w:r>
                  <w:r w:rsidR="005717CD" w:rsidRPr="005717CD">
                    <w:rPr>
                      <w:rFonts w:ascii="Times New Roman" w:hAnsi="Times New Roman" w:cs="Times New Roman"/>
                      <w:sz w:val="22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е </w:t>
                  </w:r>
                  <w:r w:rsidR="005717CD" w:rsidRPr="005717CD">
                    <w:rPr>
                      <w:rFonts w:ascii="Times New Roman" w:hAnsi="Times New Roman"/>
                      <w:sz w:val="22"/>
                      <w:szCs w:val="20"/>
                    </w:rPr>
                    <w:t xml:space="preserve">250-летия </w:t>
                  </w:r>
                  <w:proofErr w:type="spellStart"/>
                  <w:r w:rsidR="005717CD" w:rsidRPr="005717CD">
                    <w:rPr>
                      <w:rFonts w:ascii="Times New Roman" w:hAnsi="Times New Roman"/>
                      <w:sz w:val="22"/>
                      <w:szCs w:val="20"/>
                    </w:rPr>
                    <w:t>с</w:t>
                  </w:r>
                  <w:proofErr w:type="gramStart"/>
                  <w:r w:rsidR="005717CD" w:rsidRPr="005717CD">
                    <w:rPr>
                      <w:rFonts w:ascii="Times New Roman" w:hAnsi="Times New Roman"/>
                      <w:sz w:val="22"/>
                      <w:szCs w:val="20"/>
                    </w:rPr>
                    <w:t>.</w:t>
                  </w:r>
                  <w:r w:rsidR="002851F4">
                    <w:rPr>
                      <w:rFonts w:ascii="Times New Roman" w:hAnsi="Times New Roman"/>
                      <w:sz w:val="22"/>
                      <w:szCs w:val="20"/>
                    </w:rPr>
                    <w:t>Н</w:t>
                  </w:r>
                  <w:proofErr w:type="gramEnd"/>
                  <w:r w:rsidR="002851F4">
                    <w:rPr>
                      <w:rFonts w:ascii="Times New Roman" w:hAnsi="Times New Roman"/>
                      <w:sz w:val="22"/>
                      <w:szCs w:val="20"/>
                    </w:rPr>
                    <w:t>екрасово</w:t>
                  </w:r>
                  <w:proofErr w:type="spellEnd"/>
                </w:p>
              </w:tc>
              <w:tc>
                <w:tcPr>
                  <w:tcW w:w="2694" w:type="dxa"/>
                </w:tcPr>
                <w:p w:rsidR="005717CD" w:rsidRDefault="005717CD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5717CD">
                    <w:rPr>
                      <w:rFonts w:ascii="Times New Roman" w:hAnsi="Times New Roman" w:cs="Times New Roman"/>
                      <w:sz w:val="22"/>
                    </w:rPr>
                    <w:t xml:space="preserve">Администрация </w:t>
                  </w:r>
                </w:p>
                <w:p w:rsidR="002851F4" w:rsidRPr="002851F4" w:rsidRDefault="002851F4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СплавнухинскогоМО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5717CD" w:rsidRPr="00B34B61" w:rsidRDefault="005717CD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 w:cs="Times New Roman"/>
                      <w:szCs w:val="28"/>
                    </w:rPr>
                    <w:t>2016</w:t>
                  </w:r>
                </w:p>
              </w:tc>
              <w:tc>
                <w:tcPr>
                  <w:tcW w:w="1559" w:type="dxa"/>
                </w:tcPr>
                <w:p w:rsidR="005717CD" w:rsidRPr="00B34B61" w:rsidRDefault="005717CD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 w:val="24"/>
                      <w:szCs w:val="28"/>
                    </w:rPr>
                    <w:t>2018</w:t>
                  </w:r>
                </w:p>
              </w:tc>
            </w:tr>
            <w:tr w:rsidR="005717CD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5717CD" w:rsidRPr="005717CD" w:rsidRDefault="00590333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1.</w:t>
                  </w:r>
                  <w:r w:rsidR="00CC5363">
                    <w:rPr>
                      <w:rFonts w:ascii="Times New Roman" w:hAnsi="Times New Roman"/>
                      <w:szCs w:val="28"/>
                    </w:rPr>
                    <w:t>4</w:t>
                  </w:r>
                </w:p>
              </w:tc>
              <w:tc>
                <w:tcPr>
                  <w:tcW w:w="3853" w:type="dxa"/>
                </w:tcPr>
                <w:p w:rsidR="005717CD" w:rsidRPr="005717CD" w:rsidRDefault="00590333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П</w:t>
                  </w:r>
                  <w:r w:rsidR="005717CD" w:rsidRPr="005717CD">
                    <w:rPr>
                      <w:rFonts w:ascii="Times New Roman" w:hAnsi="Times New Roman" w:cs="Times New Roman"/>
                      <w:sz w:val="22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е </w:t>
                  </w:r>
                  <w:r w:rsidR="002851F4" w:rsidRPr="00590333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  <w:r w:rsidR="002851F4" w:rsidRPr="00590333">
                    <w:rPr>
                      <w:rFonts w:ascii="Times New Roman" w:hAnsi="Times New Roman"/>
                      <w:sz w:val="22"/>
                      <w:szCs w:val="22"/>
                    </w:rPr>
                    <w:t>6</w:t>
                  </w:r>
                  <w:r w:rsidR="005717CD" w:rsidRPr="00590333">
                    <w:rPr>
                      <w:rFonts w:ascii="Times New Roman" w:hAnsi="Times New Roman"/>
                      <w:sz w:val="22"/>
                      <w:szCs w:val="22"/>
                    </w:rPr>
                    <w:t>5</w:t>
                  </w:r>
                  <w:r w:rsidR="005717CD" w:rsidRPr="005717CD">
                    <w:rPr>
                      <w:rFonts w:ascii="Times New Roman" w:hAnsi="Times New Roman"/>
                      <w:sz w:val="22"/>
                      <w:szCs w:val="20"/>
                    </w:rPr>
                    <w:t xml:space="preserve">-летия </w:t>
                  </w:r>
                  <w:r w:rsidR="002851F4">
                    <w:rPr>
                      <w:rFonts w:ascii="Times New Roman" w:hAnsi="Times New Roman"/>
                      <w:sz w:val="22"/>
                      <w:szCs w:val="20"/>
                    </w:rPr>
                    <w:t>с</w:t>
                  </w:r>
                  <w:proofErr w:type="gramStart"/>
                  <w:r w:rsidR="002851F4">
                    <w:rPr>
                      <w:rFonts w:ascii="Times New Roman" w:hAnsi="Times New Roman"/>
                      <w:sz w:val="22"/>
                      <w:szCs w:val="20"/>
                    </w:rPr>
                    <w:t>.Б</w:t>
                  </w:r>
                  <w:proofErr w:type="gramEnd"/>
                  <w:r w:rsidR="002851F4">
                    <w:rPr>
                      <w:rFonts w:ascii="Times New Roman" w:hAnsi="Times New Roman"/>
                      <w:sz w:val="22"/>
                      <w:szCs w:val="20"/>
                    </w:rPr>
                    <w:t>обровка</w:t>
                  </w:r>
                </w:p>
              </w:tc>
              <w:tc>
                <w:tcPr>
                  <w:tcW w:w="2694" w:type="dxa"/>
                </w:tcPr>
                <w:p w:rsidR="005717CD" w:rsidRDefault="005717CD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5717CD">
                    <w:rPr>
                      <w:rFonts w:ascii="Times New Roman" w:hAnsi="Times New Roman" w:cs="Times New Roman"/>
                      <w:sz w:val="22"/>
                    </w:rPr>
                    <w:t xml:space="preserve">Администрация </w:t>
                  </w:r>
                </w:p>
                <w:p w:rsidR="002851F4" w:rsidRPr="002851F4" w:rsidRDefault="002851F4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Сплавнухинского</w:t>
                  </w:r>
                  <w:proofErr w:type="spellEnd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5717CD" w:rsidRPr="00B34B61" w:rsidRDefault="005717CD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 w:cs="Times New Roman"/>
                      <w:szCs w:val="28"/>
                    </w:rPr>
                    <w:t>2016</w:t>
                  </w:r>
                </w:p>
              </w:tc>
              <w:tc>
                <w:tcPr>
                  <w:tcW w:w="1559" w:type="dxa"/>
                </w:tcPr>
                <w:p w:rsidR="005717CD" w:rsidRPr="00B34B61" w:rsidRDefault="005717CD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 w:val="24"/>
                      <w:szCs w:val="28"/>
                    </w:rPr>
                    <w:t>2018</w:t>
                  </w:r>
                </w:p>
              </w:tc>
            </w:tr>
            <w:tr w:rsidR="005717CD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5717CD" w:rsidRPr="005717CD" w:rsidRDefault="005717CD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Cs w:val="28"/>
                    </w:rPr>
                    <w:t>4</w:t>
                  </w:r>
                </w:p>
              </w:tc>
              <w:tc>
                <w:tcPr>
                  <w:tcW w:w="3853" w:type="dxa"/>
                </w:tcPr>
                <w:p w:rsidR="005717CD" w:rsidRPr="005717CD" w:rsidRDefault="00590333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П</w:t>
                  </w:r>
                  <w:r w:rsidR="005717CD" w:rsidRPr="005717CD">
                    <w:rPr>
                      <w:rFonts w:ascii="Times New Roman" w:hAnsi="Times New Roman" w:cs="Times New Roman"/>
                      <w:sz w:val="22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е   </w:t>
                  </w:r>
                  <w:r w:rsidR="005717CD" w:rsidRPr="005717CD">
                    <w:rPr>
                      <w:rFonts w:ascii="Times New Roman" w:hAnsi="Times New Roman"/>
                      <w:sz w:val="22"/>
                      <w:szCs w:val="20"/>
                    </w:rPr>
                    <w:t>Масленицы</w:t>
                  </w:r>
                </w:p>
              </w:tc>
              <w:tc>
                <w:tcPr>
                  <w:tcW w:w="2694" w:type="dxa"/>
                </w:tcPr>
                <w:p w:rsidR="005717CD" w:rsidRPr="002851F4" w:rsidRDefault="005717CD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</w:rPr>
                  </w:pPr>
                  <w:r w:rsidRPr="002851F4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</w:p>
                <w:p w:rsidR="002851F4" w:rsidRPr="002851F4" w:rsidRDefault="002851F4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Сплавнухинского</w:t>
                  </w:r>
                  <w:proofErr w:type="spellEnd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5717CD" w:rsidRPr="00B34B61" w:rsidRDefault="005717CD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 w:cs="Times New Roman"/>
                      <w:szCs w:val="28"/>
                    </w:rPr>
                    <w:t>2016</w:t>
                  </w:r>
                </w:p>
              </w:tc>
              <w:tc>
                <w:tcPr>
                  <w:tcW w:w="1559" w:type="dxa"/>
                </w:tcPr>
                <w:p w:rsidR="005717CD" w:rsidRPr="00B34B61" w:rsidRDefault="005717CD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 w:val="24"/>
                      <w:szCs w:val="28"/>
                    </w:rPr>
                    <w:t>2018</w:t>
                  </w:r>
                </w:p>
              </w:tc>
            </w:tr>
            <w:tr w:rsidR="005717CD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5717CD" w:rsidRPr="005717CD" w:rsidRDefault="005717CD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Cs w:val="28"/>
                    </w:rPr>
                    <w:t>5</w:t>
                  </w:r>
                </w:p>
              </w:tc>
              <w:tc>
                <w:tcPr>
                  <w:tcW w:w="3853" w:type="dxa"/>
                </w:tcPr>
                <w:p w:rsidR="005717CD" w:rsidRPr="005717CD" w:rsidRDefault="00590333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П</w:t>
                  </w:r>
                  <w:r w:rsidR="005717CD" w:rsidRPr="005717CD">
                    <w:rPr>
                      <w:rFonts w:ascii="Times New Roman" w:hAnsi="Times New Roman" w:cs="Times New Roman"/>
                      <w:sz w:val="22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е  </w:t>
                  </w:r>
                  <w:r w:rsidR="005717CD" w:rsidRPr="005717CD">
                    <w:rPr>
                      <w:rFonts w:ascii="Times New Roman" w:hAnsi="Times New Roman"/>
                      <w:sz w:val="22"/>
                      <w:szCs w:val="20"/>
                    </w:rPr>
                    <w:t>Дня Победы</w:t>
                  </w:r>
                </w:p>
              </w:tc>
              <w:tc>
                <w:tcPr>
                  <w:tcW w:w="2694" w:type="dxa"/>
                </w:tcPr>
                <w:p w:rsidR="005717CD" w:rsidRPr="002851F4" w:rsidRDefault="005717CD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</w:rPr>
                  </w:pPr>
                  <w:r w:rsidRPr="002851F4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</w:p>
                <w:p w:rsidR="002851F4" w:rsidRPr="002851F4" w:rsidRDefault="002851F4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Сплавнухин</w:t>
                  </w:r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ского</w:t>
                  </w:r>
                  <w:proofErr w:type="spellEnd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5717CD" w:rsidRPr="00B34B61" w:rsidRDefault="005717CD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 w:cs="Times New Roman"/>
                      <w:szCs w:val="28"/>
                    </w:rPr>
                    <w:t>2016</w:t>
                  </w:r>
                </w:p>
              </w:tc>
              <w:tc>
                <w:tcPr>
                  <w:tcW w:w="1559" w:type="dxa"/>
                </w:tcPr>
                <w:p w:rsidR="005717CD" w:rsidRPr="00B34B61" w:rsidRDefault="005717CD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 w:val="24"/>
                      <w:szCs w:val="28"/>
                    </w:rPr>
                    <w:t>2018</w:t>
                  </w:r>
                </w:p>
              </w:tc>
            </w:tr>
            <w:tr w:rsidR="002B0D68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2B0D68" w:rsidRPr="005717CD" w:rsidRDefault="002B0D68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6</w:t>
                  </w:r>
                </w:p>
              </w:tc>
              <w:tc>
                <w:tcPr>
                  <w:tcW w:w="3853" w:type="dxa"/>
                </w:tcPr>
                <w:p w:rsidR="002B0D68" w:rsidRDefault="00E63FC6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 Празднование Д</w:t>
                  </w:r>
                  <w:r w:rsidR="002B0D68">
                    <w:rPr>
                      <w:rFonts w:ascii="Times New Roman" w:hAnsi="Times New Roman" w:cs="Times New Roman"/>
                      <w:sz w:val="22"/>
                      <w:szCs w:val="28"/>
                    </w:rPr>
                    <w:t>н</w:t>
                  </w: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я</w:t>
                  </w:r>
                  <w:r w:rsidR="002B0D68"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 пожилого человека</w:t>
                  </w:r>
                </w:p>
              </w:tc>
              <w:tc>
                <w:tcPr>
                  <w:tcW w:w="2694" w:type="dxa"/>
                </w:tcPr>
                <w:p w:rsidR="002B0D68" w:rsidRPr="002851F4" w:rsidRDefault="002B0D68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</w:rPr>
                  </w:pPr>
                  <w:r w:rsidRPr="002851F4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</w:p>
                <w:p w:rsidR="002B0D68" w:rsidRPr="002851F4" w:rsidRDefault="002B0D68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Сплавнухин</w:t>
                  </w:r>
                  <w:r w:rsidRPr="002851F4">
                    <w:rPr>
                      <w:rFonts w:ascii="Times New Roman" w:hAnsi="Times New Roman"/>
                    </w:rPr>
                    <w:t>ского</w:t>
                  </w:r>
                  <w:proofErr w:type="spellEnd"/>
                  <w:r w:rsidRPr="002851F4">
                    <w:rPr>
                      <w:rFonts w:ascii="Times New Roman" w:hAnsi="Times New Roman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2B0D68" w:rsidRPr="005717CD" w:rsidRDefault="002B0D68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2016</w:t>
                  </w:r>
                </w:p>
              </w:tc>
              <w:tc>
                <w:tcPr>
                  <w:tcW w:w="1559" w:type="dxa"/>
                </w:tcPr>
                <w:p w:rsidR="002B0D68" w:rsidRPr="005717CD" w:rsidRDefault="002B0D68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2018</w:t>
                  </w:r>
                </w:p>
              </w:tc>
            </w:tr>
            <w:tr w:rsidR="005717CD" w:rsidRPr="00794368" w:rsidTr="00B5486B">
              <w:trPr>
                <w:trHeight w:val="900"/>
              </w:trPr>
              <w:tc>
                <w:tcPr>
                  <w:tcW w:w="678" w:type="dxa"/>
                  <w:tcBorders>
                    <w:bottom w:val="single" w:sz="4" w:space="0" w:color="auto"/>
                  </w:tcBorders>
                </w:tcPr>
                <w:p w:rsidR="005717CD" w:rsidRPr="005717CD" w:rsidRDefault="002B0D68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7</w:t>
                  </w:r>
                </w:p>
              </w:tc>
              <w:tc>
                <w:tcPr>
                  <w:tcW w:w="3853" w:type="dxa"/>
                </w:tcPr>
                <w:p w:rsidR="005717CD" w:rsidRPr="005717CD" w:rsidRDefault="00590333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П</w:t>
                  </w:r>
                  <w:r w:rsidR="005717CD" w:rsidRPr="005717CD">
                    <w:rPr>
                      <w:rFonts w:ascii="Times New Roman" w:hAnsi="Times New Roman" w:cs="Times New Roman"/>
                      <w:sz w:val="22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е </w:t>
                  </w:r>
                  <w:r w:rsidR="005717CD" w:rsidRPr="005717CD">
                    <w:rPr>
                      <w:rFonts w:ascii="Times New Roman" w:hAnsi="Times New Roman"/>
                      <w:sz w:val="22"/>
                      <w:szCs w:val="20"/>
                    </w:rPr>
                    <w:t>Нового года</w:t>
                  </w:r>
                </w:p>
              </w:tc>
              <w:tc>
                <w:tcPr>
                  <w:tcW w:w="2694" w:type="dxa"/>
                </w:tcPr>
                <w:p w:rsidR="005717CD" w:rsidRPr="002851F4" w:rsidRDefault="005717CD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</w:rPr>
                  </w:pPr>
                  <w:r w:rsidRPr="002851F4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</w:p>
                <w:p w:rsidR="002851F4" w:rsidRPr="002851F4" w:rsidRDefault="002851F4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Сплавнухинского</w:t>
                  </w:r>
                  <w:proofErr w:type="spellEnd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5717CD" w:rsidRPr="00B34B61" w:rsidRDefault="005717CD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 w:cs="Times New Roman"/>
                      <w:szCs w:val="28"/>
                    </w:rPr>
                    <w:t>2016</w:t>
                  </w:r>
                </w:p>
              </w:tc>
              <w:tc>
                <w:tcPr>
                  <w:tcW w:w="1559" w:type="dxa"/>
                </w:tcPr>
                <w:p w:rsidR="005717CD" w:rsidRPr="00B34B61" w:rsidRDefault="005717CD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 w:val="24"/>
                      <w:szCs w:val="28"/>
                    </w:rPr>
                    <w:t>2018</w:t>
                  </w:r>
                </w:p>
              </w:tc>
            </w:tr>
          </w:tbl>
          <w:p w:rsidR="0076221D" w:rsidRDefault="0076221D" w:rsidP="0076221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60A83" w:rsidRDefault="00EB1D03" w:rsidP="0076221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B1D0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6.Финансовое обеспечение реализации муниципальной программы</w:t>
            </w:r>
          </w:p>
          <w:p w:rsidR="00B26C51" w:rsidRPr="00B26C51" w:rsidRDefault="00B26C51" w:rsidP="001B23DE">
            <w:pPr>
              <w:pStyle w:val="a7"/>
              <w:ind w:firstLine="708"/>
              <w:rPr>
                <w:sz w:val="24"/>
              </w:rPr>
            </w:pPr>
            <w:r w:rsidRPr="00B26C51">
              <w:rPr>
                <w:sz w:val="24"/>
              </w:rPr>
              <w:t xml:space="preserve">Общий объем финансирования Программы в 2016 – 2018 годах за счет средств местного бюджета </w:t>
            </w:r>
            <w:proofErr w:type="spellStart"/>
            <w:r w:rsidR="002851F4">
              <w:rPr>
                <w:sz w:val="24"/>
              </w:rPr>
              <w:t>Сплавнухинского</w:t>
            </w:r>
            <w:proofErr w:type="spellEnd"/>
            <w:r w:rsidRPr="00B26C51">
              <w:rPr>
                <w:sz w:val="24"/>
              </w:rPr>
              <w:t xml:space="preserve"> муниципального образования Красноармейского муниципального района </w:t>
            </w:r>
            <w:r>
              <w:rPr>
                <w:sz w:val="24"/>
              </w:rPr>
              <w:t xml:space="preserve">Саратовской области составит </w:t>
            </w:r>
            <w:r w:rsidR="00F56E6A">
              <w:rPr>
                <w:sz w:val="24"/>
              </w:rPr>
              <w:t xml:space="preserve">181,89 </w:t>
            </w:r>
            <w:r w:rsidRPr="00B26C51">
              <w:rPr>
                <w:sz w:val="24"/>
              </w:rPr>
              <w:t>тыс</w:t>
            </w:r>
            <w:proofErr w:type="gramStart"/>
            <w:r w:rsidRPr="00B26C51">
              <w:rPr>
                <w:sz w:val="24"/>
              </w:rPr>
              <w:t>.р</w:t>
            </w:r>
            <w:proofErr w:type="gramEnd"/>
            <w:r w:rsidRPr="00B26C51">
              <w:rPr>
                <w:sz w:val="24"/>
              </w:rPr>
              <w:t>уб., в том числе по годам:</w:t>
            </w:r>
          </w:p>
          <w:p w:rsidR="00B26C51" w:rsidRPr="00B26C51" w:rsidRDefault="00B26C51" w:rsidP="001B23DE">
            <w:pPr>
              <w:pStyle w:val="a7"/>
              <w:rPr>
                <w:sz w:val="24"/>
              </w:rPr>
            </w:pPr>
            <w:r>
              <w:rPr>
                <w:sz w:val="24"/>
              </w:rPr>
              <w:t xml:space="preserve">2016 год -     </w:t>
            </w:r>
            <w:r w:rsidR="00CC5363">
              <w:rPr>
                <w:sz w:val="24"/>
              </w:rPr>
              <w:t>37,89</w:t>
            </w:r>
            <w:r w:rsidRPr="00B26C51">
              <w:rPr>
                <w:sz w:val="24"/>
              </w:rPr>
              <w:t xml:space="preserve"> тыс. рублей</w:t>
            </w:r>
          </w:p>
          <w:p w:rsidR="00B26C51" w:rsidRPr="00B26C51" w:rsidRDefault="00B26C51" w:rsidP="001B23DE">
            <w:pPr>
              <w:pStyle w:val="a7"/>
              <w:rPr>
                <w:sz w:val="24"/>
              </w:rPr>
            </w:pPr>
            <w:r>
              <w:rPr>
                <w:sz w:val="24"/>
              </w:rPr>
              <w:t xml:space="preserve">2017 год -     </w:t>
            </w:r>
            <w:r w:rsidR="00D63B71">
              <w:rPr>
                <w:sz w:val="24"/>
              </w:rPr>
              <w:t>11</w:t>
            </w:r>
            <w:r w:rsidR="002B0D68">
              <w:rPr>
                <w:sz w:val="24"/>
              </w:rPr>
              <w:t>7</w:t>
            </w:r>
            <w:r>
              <w:rPr>
                <w:sz w:val="24"/>
              </w:rPr>
              <w:t>,0</w:t>
            </w:r>
            <w:r w:rsidRPr="00B26C51">
              <w:rPr>
                <w:sz w:val="24"/>
              </w:rPr>
              <w:t xml:space="preserve"> тыс.  рублей</w:t>
            </w:r>
          </w:p>
          <w:p w:rsidR="00B26C51" w:rsidRPr="00B26C51" w:rsidRDefault="00B26C51" w:rsidP="001B23DE">
            <w:pPr>
              <w:pStyle w:val="a7"/>
              <w:rPr>
                <w:sz w:val="24"/>
              </w:rPr>
            </w:pPr>
            <w:r>
              <w:rPr>
                <w:sz w:val="24"/>
              </w:rPr>
              <w:t>2018 год -     2</w:t>
            </w:r>
            <w:r w:rsidR="002B0D68">
              <w:rPr>
                <w:sz w:val="24"/>
              </w:rPr>
              <w:t>7</w:t>
            </w:r>
            <w:r>
              <w:rPr>
                <w:sz w:val="24"/>
              </w:rPr>
              <w:t>,0</w:t>
            </w:r>
            <w:r w:rsidRPr="00B26C51">
              <w:rPr>
                <w:sz w:val="24"/>
              </w:rPr>
              <w:t xml:space="preserve"> тыс. рублей</w:t>
            </w:r>
          </w:p>
          <w:p w:rsidR="005A11A7" w:rsidRDefault="00B26C51" w:rsidP="002B0D68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  <w:r w:rsidRPr="00B26C51">
              <w:rPr>
                <w:rFonts w:ascii="Times New Roman" w:hAnsi="Times New Roman"/>
                <w:sz w:val="24"/>
              </w:rPr>
              <w:t>Объемы средств местного бюджета для финансирования программы носят прогнозный характер и подлежат ежегодной корректировке.</w:t>
            </w:r>
          </w:p>
          <w:p w:rsidR="002B0D68" w:rsidRDefault="002B0D68" w:rsidP="002B0D68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</w:p>
          <w:p w:rsidR="002B0D68" w:rsidRDefault="002B0D68" w:rsidP="002B0D68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</w:p>
          <w:p w:rsidR="002B0D68" w:rsidRDefault="002B0D68" w:rsidP="002B0D68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</w:p>
          <w:p w:rsidR="002B0D68" w:rsidRDefault="002B0D68" w:rsidP="002B0D68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</w:p>
          <w:p w:rsidR="002B0D68" w:rsidRDefault="002B0D68" w:rsidP="002B0D68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</w:p>
          <w:p w:rsidR="002B0D68" w:rsidRDefault="002B0D68" w:rsidP="002B0D68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</w:p>
          <w:p w:rsidR="002B0D68" w:rsidRDefault="002B0D68" w:rsidP="002B0D68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</w:p>
          <w:p w:rsidR="002B0D68" w:rsidRPr="002B0D68" w:rsidRDefault="002B0D68" w:rsidP="002B0D68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</w:p>
          <w:p w:rsidR="008405B7" w:rsidRPr="00B26C51" w:rsidRDefault="0011540A" w:rsidP="001B23DE">
            <w:pPr>
              <w:spacing w:after="0"/>
              <w:ind w:firstLine="708"/>
              <w:jc w:val="right"/>
              <w:rPr>
                <w:rFonts w:ascii="Times New Roman" w:hAnsi="Times New Roman"/>
                <w:sz w:val="24"/>
              </w:rPr>
            </w:pPr>
            <w:r w:rsidRPr="00115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Таблица № </w:t>
            </w:r>
            <w:r w:rsidR="00F043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tbl>
            <w:tblPr>
              <w:tblW w:w="107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4A0"/>
            </w:tblPr>
            <w:tblGrid>
              <w:gridCol w:w="1657"/>
              <w:gridCol w:w="2140"/>
              <w:gridCol w:w="1926"/>
              <w:gridCol w:w="1986"/>
              <w:gridCol w:w="968"/>
              <w:gridCol w:w="970"/>
              <w:gridCol w:w="868"/>
              <w:gridCol w:w="259"/>
            </w:tblGrid>
            <w:tr w:rsidR="00FC1C97" w:rsidTr="00B5486B">
              <w:tc>
                <w:tcPr>
                  <w:tcW w:w="17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Наименова</w:t>
                  </w:r>
                  <w:r>
                    <w:rPr>
                      <w:rFonts w:ascii="Times New Roman" w:hAnsi="Times New Roman" w:cs="Times New Roman"/>
                      <w:szCs w:val="20"/>
                    </w:rPr>
                    <w:t>-</w:t>
                  </w: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ние</w:t>
                  </w:r>
                  <w:proofErr w:type="spellEnd"/>
                  <w:proofErr w:type="gramEnd"/>
                </w:p>
              </w:tc>
              <w:tc>
                <w:tcPr>
                  <w:tcW w:w="2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 xml:space="preserve">Ответственный исполнитель 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Источники финансирования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Объемы финансирования, всего</w:t>
                  </w:r>
                </w:p>
              </w:tc>
              <w:tc>
                <w:tcPr>
                  <w:tcW w:w="36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в том числе по годам реализации</w:t>
                  </w: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C1C97" w:rsidRPr="006807DF" w:rsidTr="00B5486B">
              <w:tc>
                <w:tcPr>
                  <w:tcW w:w="17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Pr="006807DF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2016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Pr="006807DF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2017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Pr="006807DF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2018</w:t>
                  </w: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6807DF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</w:tr>
            <w:tr w:rsidR="00FC1C97" w:rsidTr="00B5486B"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ind w:firstLine="3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C1C97" w:rsidRPr="009F0581" w:rsidTr="00B5486B">
              <w:tc>
                <w:tcPr>
                  <w:tcW w:w="17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8405B7">
                    <w:rPr>
                      <w:szCs w:val="28"/>
                    </w:rPr>
                    <w:t>Организация и проведение культурно-массовых мероприятий</w:t>
                  </w:r>
                  <w:r>
                    <w:rPr>
                      <w:szCs w:val="28"/>
                    </w:rPr>
                    <w:t>, в т.ч.</w:t>
                  </w:r>
                </w:p>
                <w:p w:rsidR="00FC1C97" w:rsidRDefault="00FC1C97" w:rsidP="00FB7E5E">
                  <w:pPr>
                    <w:pStyle w:val="s3"/>
                    <w:framePr w:hSpace="180" w:wrap="around" w:hAnchor="page" w:x="662" w:y="-8530"/>
                    <w:spacing w:before="0" w:beforeAutospacing="0" w:after="0" w:afterAutospacing="0"/>
                    <w:ind w:hanging="425"/>
                    <w:jc w:val="right"/>
                    <w:rPr>
                      <w:sz w:val="20"/>
                      <w:szCs w:val="20"/>
                    </w:rPr>
                  </w:pPr>
                </w:p>
                <w:p w:rsidR="00FC1C97" w:rsidRDefault="00FC1C97" w:rsidP="00FB7E5E">
                  <w:pPr>
                    <w:pStyle w:val="s3"/>
                    <w:framePr w:hSpace="180" w:wrap="around" w:hAnchor="page" w:x="662" w:y="-8530"/>
                    <w:spacing w:before="0" w:beforeAutospacing="0" w:after="0" w:afterAutospacing="0"/>
                    <w:ind w:hanging="425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left"/>
                    <w:rPr>
                      <w:rFonts w:ascii="Times New Roman" w:hAnsi="Times New Roman" w:cs="Times New Roman"/>
                      <w:bCs/>
                      <w:sz w:val="20"/>
                      <w:szCs w:val="28"/>
                    </w:rPr>
                  </w:pPr>
                  <w:r w:rsidRPr="006807DF">
                    <w:rPr>
                      <w:rFonts w:ascii="Times New Roman" w:hAnsi="Times New Roman" w:cs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</w:p>
                <w:p w:rsidR="00FC1C97" w:rsidRPr="00DB6F4B" w:rsidRDefault="00FC1C97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lang w:eastAsia="ru-RU"/>
                    </w:rPr>
                  </w:pPr>
                  <w:proofErr w:type="spellStart"/>
                  <w:r w:rsidRPr="00DB6F4B">
                    <w:rPr>
                      <w:rFonts w:ascii="Times New Roman" w:hAnsi="Times New Roman"/>
                      <w:lang w:eastAsia="ru-RU"/>
                    </w:rPr>
                    <w:t>Сплавнухинского</w:t>
                  </w:r>
                  <w:proofErr w:type="spellEnd"/>
                  <w:r w:rsidRPr="00DB6F4B">
                    <w:rPr>
                      <w:rFonts w:ascii="Times New Roman" w:hAnsi="Times New Roman"/>
                      <w:lang w:eastAsia="ru-RU"/>
                    </w:rPr>
                    <w:t xml:space="preserve">  МО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9F0581" w:rsidRDefault="002B0D68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</w:t>
                  </w:r>
                  <w:r w:rsidR="00F56E6A">
                    <w:rPr>
                      <w:rFonts w:ascii="Times New Roman" w:hAnsi="Times New Roman" w:cs="Times New Roman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szCs w:val="20"/>
                    </w:rPr>
                    <w:t>1</w:t>
                  </w:r>
                  <w:r w:rsidR="00FC1C97">
                    <w:rPr>
                      <w:rFonts w:ascii="Times New Roman" w:hAnsi="Times New Roman" w:cs="Times New Roman"/>
                      <w:szCs w:val="20"/>
                    </w:rPr>
                    <w:t>,</w:t>
                  </w:r>
                  <w:r w:rsidR="00F56E6A">
                    <w:rPr>
                      <w:rFonts w:ascii="Times New Roman" w:hAnsi="Times New Roman" w:cs="Times New Roman"/>
                      <w:szCs w:val="20"/>
                    </w:rPr>
                    <w:t>89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9F0581" w:rsidRDefault="00CC5363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37,89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9F0581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11</w:t>
                  </w:r>
                  <w:r w:rsidR="002B0D68">
                    <w:rPr>
                      <w:rFonts w:ascii="Times New Roman" w:hAnsi="Times New Roman" w:cs="Times New Roman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szCs w:val="20"/>
                    </w:rPr>
                    <w:t>,0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9F0581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2</w:t>
                  </w:r>
                  <w:r w:rsidR="002B0D68">
                    <w:rPr>
                      <w:rFonts w:ascii="Times New Roman" w:hAnsi="Times New Roman" w:cs="Times New Roman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szCs w:val="20"/>
                    </w:rPr>
                    <w:t>,0</w:t>
                  </w: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9F0581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</w:tr>
            <w:tr w:rsidR="00FC1C97" w:rsidRPr="009F0581" w:rsidTr="00B5486B">
              <w:trPr>
                <w:trHeight w:val="1637"/>
              </w:trPr>
              <w:tc>
                <w:tcPr>
                  <w:tcW w:w="17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Местный бюджет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</w:p>
                <w:p w:rsidR="00FC1C97" w:rsidRPr="00596161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FC1C97" w:rsidRPr="00596161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FC1C97" w:rsidRPr="00596161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FC1C97" w:rsidRPr="00596161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FC1C97" w:rsidRDefault="00FC1C97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FC1C97" w:rsidRPr="00596161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CC5363" w:rsidRPr="00E2729C" w:rsidTr="00B5486B">
              <w:trPr>
                <w:trHeight w:val="950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C5363" w:rsidRDefault="00CC5363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Празднование 80-летие Саратовской области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C5363" w:rsidRPr="006807DF" w:rsidRDefault="00CC5363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C5363" w:rsidRDefault="00CC5363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5363" w:rsidRDefault="00F56E6A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10,89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5363" w:rsidRDefault="00F56E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10,89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5363" w:rsidRDefault="00F56E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-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5363" w:rsidRDefault="00F56E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-</w:t>
                  </w: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5363" w:rsidRPr="00E2729C" w:rsidRDefault="00CC5363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</w:tr>
            <w:tr w:rsidR="00FC1C97" w:rsidRPr="00E2729C" w:rsidTr="00B5486B">
              <w:trPr>
                <w:trHeight w:val="950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Pr="007C123B" w:rsidRDefault="00646A6B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 xml:space="preserve"> П</w:t>
                  </w:r>
                  <w:r w:rsidR="00FC1C97" w:rsidRPr="005717CD">
                    <w:rPr>
                      <w:rFonts w:ascii="Times New Roman" w:hAnsi="Times New Roman"/>
                      <w:szCs w:val="28"/>
                    </w:rPr>
                    <w:t>разднован</w:t>
                  </w:r>
                  <w:r>
                    <w:rPr>
                      <w:rFonts w:ascii="Times New Roman" w:hAnsi="Times New Roman"/>
                      <w:szCs w:val="28"/>
                    </w:rPr>
                    <w:t>ие</w:t>
                  </w:r>
                  <w:r w:rsidR="00DB6F4B">
                    <w:rPr>
                      <w:rFonts w:ascii="Times New Roman" w:hAnsi="Times New Roman"/>
                      <w:szCs w:val="28"/>
                    </w:rPr>
                    <w:t xml:space="preserve"> </w:t>
                  </w:r>
                  <w:r w:rsidR="00FC1C97" w:rsidRPr="005717CD">
                    <w:rPr>
                      <w:rFonts w:ascii="Times New Roman" w:hAnsi="Times New Roman"/>
                      <w:szCs w:val="20"/>
                    </w:rPr>
                    <w:t>250-летия</w:t>
                  </w:r>
                  <w:r w:rsidR="00DB6F4B">
                    <w:rPr>
                      <w:rFonts w:ascii="Times New Roman" w:hAnsi="Times New Roman"/>
                      <w:szCs w:val="20"/>
                    </w:rPr>
                    <w:t xml:space="preserve"> </w:t>
                  </w:r>
                  <w:proofErr w:type="spellStart"/>
                  <w:r w:rsidR="00FC1C97" w:rsidRPr="005717CD">
                    <w:rPr>
                      <w:rFonts w:ascii="Times New Roman" w:hAnsi="Times New Roman"/>
                      <w:szCs w:val="20"/>
                    </w:rPr>
                    <w:t>с</w:t>
                  </w:r>
                  <w:proofErr w:type="gramStart"/>
                  <w:r w:rsidR="00FC1C97" w:rsidRPr="005717CD">
                    <w:rPr>
                      <w:rFonts w:ascii="Times New Roman" w:hAnsi="Times New Roman"/>
                      <w:szCs w:val="20"/>
                    </w:rPr>
                    <w:t>.</w:t>
                  </w:r>
                  <w:r w:rsidR="00FC1C97">
                    <w:rPr>
                      <w:rFonts w:ascii="Times New Roman" w:hAnsi="Times New Roman"/>
                      <w:szCs w:val="20"/>
                    </w:rPr>
                    <w:t>С</w:t>
                  </w:r>
                  <w:proofErr w:type="gramEnd"/>
                  <w:r w:rsidR="00FC1C97">
                    <w:rPr>
                      <w:rFonts w:ascii="Times New Roman" w:hAnsi="Times New Roman"/>
                      <w:szCs w:val="20"/>
                    </w:rPr>
                    <w:t>плавнуха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Pr="00E2729C" w:rsidRDefault="00FC1C97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807DF"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СплавнухинскогоМО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Pr="00E2729C" w:rsidRDefault="00FC1C97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596161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3</w:t>
                  </w:r>
                  <w:r w:rsidRPr="00596161">
                    <w:rPr>
                      <w:rFonts w:ascii="Times New Roman" w:hAnsi="Times New Roman"/>
                      <w:sz w:val="24"/>
                      <w:lang w:eastAsia="ru-RU"/>
                    </w:rPr>
                    <w:t>0,0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E2729C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E2729C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30,0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E2729C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-</w:t>
                  </w: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E2729C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</w:tr>
            <w:tr w:rsidR="00FC1C97" w:rsidRPr="00E2729C" w:rsidTr="00B5486B">
              <w:trPr>
                <w:trHeight w:val="950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Pr="00E2729C" w:rsidRDefault="00646A6B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 xml:space="preserve"> П</w:t>
                  </w:r>
                  <w:r w:rsidR="00FC1C97" w:rsidRPr="005717CD">
                    <w:rPr>
                      <w:rFonts w:ascii="Times New Roman" w:hAnsi="Times New Roman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/>
                      <w:szCs w:val="28"/>
                    </w:rPr>
                    <w:t>е</w:t>
                  </w:r>
                  <w:r w:rsidR="00DB6F4B">
                    <w:rPr>
                      <w:rFonts w:ascii="Times New Roman" w:hAnsi="Times New Roman"/>
                      <w:szCs w:val="28"/>
                    </w:rPr>
                    <w:t xml:space="preserve"> </w:t>
                  </w:r>
                  <w:r w:rsidR="00FC1C97">
                    <w:rPr>
                      <w:rFonts w:ascii="Times New Roman" w:hAnsi="Times New Roman"/>
                      <w:szCs w:val="20"/>
                    </w:rPr>
                    <w:t>250-летия</w:t>
                  </w:r>
                  <w:r w:rsidR="00DB6F4B">
                    <w:rPr>
                      <w:rFonts w:ascii="Times New Roman" w:hAnsi="Times New Roman"/>
                      <w:szCs w:val="20"/>
                    </w:rPr>
                    <w:t xml:space="preserve">  </w:t>
                  </w:r>
                  <w:proofErr w:type="spellStart"/>
                  <w:r w:rsidR="00FC1C97" w:rsidRPr="007C123B">
                    <w:rPr>
                      <w:rFonts w:ascii="Times New Roman" w:hAnsi="Times New Roman"/>
                      <w:szCs w:val="20"/>
                    </w:rPr>
                    <w:t>с</w:t>
                  </w:r>
                  <w:proofErr w:type="gramStart"/>
                  <w:r w:rsidR="00FC1C97" w:rsidRPr="007C123B">
                    <w:rPr>
                      <w:rFonts w:ascii="Times New Roman" w:hAnsi="Times New Roman"/>
                      <w:szCs w:val="20"/>
                    </w:rPr>
                    <w:t>.</w:t>
                  </w:r>
                  <w:r w:rsidR="00FC1C97">
                    <w:rPr>
                      <w:rFonts w:ascii="Times New Roman" w:hAnsi="Times New Roman"/>
                      <w:szCs w:val="20"/>
                    </w:rPr>
                    <w:t>Н</w:t>
                  </w:r>
                  <w:proofErr w:type="gramEnd"/>
                  <w:r w:rsidR="00FC1C97">
                    <w:rPr>
                      <w:rFonts w:ascii="Times New Roman" w:hAnsi="Times New Roman"/>
                      <w:szCs w:val="20"/>
                    </w:rPr>
                    <w:t>екрасово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 w:rsidRPr="006807DF"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</w:p>
                <w:p w:rsidR="00FC1C97" w:rsidRPr="006807DF" w:rsidRDefault="00FC1C97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30,0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30,0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596161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-</w:t>
                  </w: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Pr="00596161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FC1C97" w:rsidRPr="00E2729C" w:rsidTr="00B5486B">
              <w:trPr>
                <w:trHeight w:val="950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Pr="007C123B" w:rsidRDefault="00646A6B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П</w:t>
                  </w:r>
                  <w:r w:rsidR="00FC1C97" w:rsidRPr="005717CD">
                    <w:rPr>
                      <w:rFonts w:ascii="Times New Roman" w:hAnsi="Times New Roman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/>
                      <w:szCs w:val="28"/>
                    </w:rPr>
                    <w:t>е</w:t>
                  </w:r>
                  <w:r w:rsidR="00DB6F4B">
                    <w:rPr>
                      <w:rFonts w:ascii="Times New Roman" w:hAnsi="Times New Roman"/>
                      <w:szCs w:val="28"/>
                    </w:rPr>
                    <w:t xml:space="preserve">  </w:t>
                  </w:r>
                  <w:r w:rsidR="00FC1C97">
                    <w:rPr>
                      <w:rFonts w:ascii="Times New Roman" w:hAnsi="Times New Roman"/>
                      <w:szCs w:val="20"/>
                    </w:rPr>
                    <w:t>265-летия</w:t>
                  </w:r>
                  <w:r w:rsidR="00DB6F4B">
                    <w:rPr>
                      <w:rFonts w:ascii="Times New Roman" w:hAnsi="Times New Roman"/>
                      <w:szCs w:val="20"/>
                    </w:rPr>
                    <w:t xml:space="preserve"> </w:t>
                  </w:r>
                  <w:r w:rsidR="00FC1C97">
                    <w:rPr>
                      <w:rFonts w:ascii="Times New Roman" w:hAnsi="Times New Roman"/>
                      <w:szCs w:val="20"/>
                    </w:rPr>
                    <w:t>с</w:t>
                  </w:r>
                  <w:proofErr w:type="gramStart"/>
                  <w:r w:rsidR="00FC1C97">
                    <w:rPr>
                      <w:rFonts w:ascii="Times New Roman" w:hAnsi="Times New Roman"/>
                      <w:szCs w:val="20"/>
                    </w:rPr>
                    <w:t>.Б</w:t>
                  </w:r>
                  <w:proofErr w:type="gramEnd"/>
                  <w:r w:rsidR="00FC1C97">
                    <w:rPr>
                      <w:rFonts w:ascii="Times New Roman" w:hAnsi="Times New Roman"/>
                      <w:szCs w:val="20"/>
                    </w:rPr>
                    <w:t>обровка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Pr="006807DF" w:rsidRDefault="00FC1C97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 w:rsidRPr="006807DF"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  <w:proofErr w:type="spellStart"/>
                  <w:r w:rsidR="00646A6B"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 w:rsidR="00646A6B"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30,0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30,0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-</w:t>
                  </w: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</w:p>
              </w:tc>
            </w:tr>
            <w:tr w:rsidR="00FC1C97" w:rsidRPr="00E2729C" w:rsidTr="00B5486B">
              <w:trPr>
                <w:trHeight w:val="950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Default="00646A6B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  <w:r>
                    <w:rPr>
                      <w:rFonts w:ascii="Times New Roman" w:hAnsi="Times New Roman"/>
                      <w:szCs w:val="20"/>
                    </w:rPr>
                    <w:t>Празднование</w:t>
                  </w:r>
                  <w:r>
                    <w:rPr>
                      <w:rFonts w:ascii="Times New Roman" w:hAnsi="Times New Roman"/>
                      <w:szCs w:val="28"/>
                    </w:rPr>
                    <w:t xml:space="preserve">                     </w:t>
                  </w:r>
                  <w:r w:rsidR="00FC1C97">
                    <w:rPr>
                      <w:rFonts w:ascii="Times New Roman" w:hAnsi="Times New Roman"/>
                      <w:szCs w:val="20"/>
                    </w:rPr>
                    <w:t>Масленицы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 w:rsidRPr="006807DF"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</w:p>
                <w:p w:rsidR="00FC1C97" w:rsidRPr="006807DF" w:rsidRDefault="00FC1C97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18,0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6,0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6,0</w:t>
                  </w: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6,0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</w:p>
              </w:tc>
            </w:tr>
            <w:tr w:rsidR="00FC1C97" w:rsidRPr="00E2729C" w:rsidTr="00B5486B">
              <w:trPr>
                <w:trHeight w:val="950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Default="00646A6B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П</w:t>
                  </w:r>
                  <w:r w:rsidR="00FC1C97" w:rsidRPr="005717CD">
                    <w:rPr>
                      <w:rFonts w:ascii="Times New Roman" w:hAnsi="Times New Roman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/>
                      <w:szCs w:val="28"/>
                    </w:rPr>
                    <w:t xml:space="preserve">е </w:t>
                  </w:r>
                  <w:r w:rsidR="00FC1C97">
                    <w:rPr>
                      <w:rFonts w:ascii="Times New Roman" w:hAnsi="Times New Roman"/>
                      <w:szCs w:val="20"/>
                    </w:rPr>
                    <w:t>Дня Победы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Pr="006807DF" w:rsidRDefault="00FC1C97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27,0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9,0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9,0</w:t>
                  </w: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9,0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</w:p>
              </w:tc>
            </w:tr>
            <w:tr w:rsidR="002B0D68" w:rsidRPr="00E2729C" w:rsidTr="00B5486B">
              <w:trPr>
                <w:trHeight w:val="950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0D68" w:rsidRDefault="002B0D68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Празднование Дня пожилого человека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0D68" w:rsidRDefault="002B0D68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0D68" w:rsidRDefault="002B0D68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D68" w:rsidRDefault="002B0D68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9,0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D68" w:rsidRDefault="002B0D68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3,0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D68" w:rsidRDefault="002B0D68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3,0</w:t>
                  </w: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D68" w:rsidRDefault="002B0D68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3,0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D68" w:rsidRDefault="002B0D68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</w:p>
              </w:tc>
            </w:tr>
            <w:tr w:rsidR="00FC1C97" w:rsidRPr="00E2729C" w:rsidTr="00B5486B">
              <w:trPr>
                <w:trHeight w:val="950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46A6B" w:rsidRDefault="00646A6B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П</w:t>
                  </w:r>
                  <w:r w:rsidR="00FC1C97" w:rsidRPr="005717CD">
                    <w:rPr>
                      <w:rFonts w:ascii="Times New Roman" w:hAnsi="Times New Roman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/>
                      <w:szCs w:val="28"/>
                    </w:rPr>
                    <w:t>е</w:t>
                  </w:r>
                </w:p>
                <w:p w:rsidR="00FC1C97" w:rsidRDefault="00FC1C97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  <w:r>
                    <w:rPr>
                      <w:rFonts w:ascii="Times New Roman" w:hAnsi="Times New Roman"/>
                      <w:szCs w:val="20"/>
                    </w:rPr>
                    <w:t>Нового года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97" w:rsidRPr="006807DF" w:rsidRDefault="00FC1C97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27,0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9,0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9,0</w:t>
                  </w: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9,0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C1C97" w:rsidRDefault="00FC1C9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</w:p>
              </w:tc>
            </w:tr>
          </w:tbl>
          <w:p w:rsidR="00D17E0D" w:rsidRDefault="00397445" w:rsidP="005A11A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7.Анализ рисков реализации муниципальной программы.</w:t>
            </w:r>
          </w:p>
          <w:p w:rsidR="001B759A" w:rsidRPr="001B759A" w:rsidRDefault="001B759A" w:rsidP="001B23DE">
            <w:pPr>
              <w:pStyle w:val="a8"/>
              <w:spacing w:before="0" w:beforeAutospacing="0" w:after="0" w:afterAutospacing="0"/>
              <w:jc w:val="both"/>
            </w:pPr>
            <w:proofErr w:type="gramStart"/>
            <w:r w:rsidRPr="001B759A">
              <w:t>Важное значение</w:t>
            </w:r>
            <w:proofErr w:type="gramEnd"/>
            <w:r w:rsidRPr="001B759A">
              <w:t xml:space="preserve"> для</w:t>
            </w:r>
            <w:r>
              <w:t> </w:t>
            </w:r>
            <w:r w:rsidRPr="001B759A">
              <w:t>успешной реализации Программы имеет прогнозирование возможных рисков, связанных с</w:t>
            </w:r>
            <w:r>
              <w:t> </w:t>
            </w:r>
            <w:r w:rsidRPr="001B759A">
              <w:t>достижением основных целей, решением задач Программы, оценка их</w:t>
            </w:r>
            <w:r>
              <w:t> </w:t>
            </w:r>
            <w:r w:rsidRPr="001B759A">
              <w:t>масштабов и</w:t>
            </w:r>
            <w:r>
              <w:t> </w:t>
            </w:r>
            <w:r w:rsidRPr="001B759A">
              <w:t>последствий, а</w:t>
            </w:r>
            <w:r>
              <w:t> </w:t>
            </w:r>
            <w:r w:rsidRPr="001B759A">
              <w:t>также формирование системы мер</w:t>
            </w:r>
            <w:r>
              <w:t> </w:t>
            </w:r>
            <w:r w:rsidRPr="001B759A">
              <w:t>по</w:t>
            </w:r>
            <w:r>
              <w:t> </w:t>
            </w:r>
            <w:r w:rsidRPr="001B759A">
              <w:t>их</w:t>
            </w:r>
            <w:r>
              <w:t> </w:t>
            </w:r>
            <w:r w:rsidRPr="001B759A">
              <w:t>предотвращению. В</w:t>
            </w:r>
            <w:r>
              <w:t> </w:t>
            </w:r>
            <w:r w:rsidRPr="001B759A">
              <w:t>рамках реализации Программы могут быть выделены следующие риски ее</w:t>
            </w:r>
            <w:r>
              <w:t> </w:t>
            </w:r>
            <w:r w:rsidRPr="001B759A">
              <w:t>реализации.</w:t>
            </w:r>
          </w:p>
          <w:p w:rsidR="001B759A" w:rsidRPr="001B759A" w:rsidRDefault="00261703" w:rsidP="001B23DE">
            <w:pPr>
              <w:pStyle w:val="a8"/>
              <w:spacing w:before="0" w:beforeAutospacing="0" w:after="0" w:afterAutospacing="0"/>
              <w:jc w:val="both"/>
            </w:pPr>
            <w:r>
              <w:t>Законодательные</w:t>
            </w:r>
            <w:r w:rsidR="001B759A" w:rsidRPr="001B759A">
              <w:t xml:space="preserve"> риски связаны с</w:t>
            </w:r>
            <w:r w:rsidR="001B759A">
              <w:t> </w:t>
            </w:r>
            <w:r w:rsidR="001B759A" w:rsidRPr="001B759A">
              <w:t>изменением федерального, областного законодательств, муниципального законодательства,</w:t>
            </w:r>
            <w:r w:rsidR="001B759A">
              <w:t> </w:t>
            </w:r>
            <w:r w:rsidR="001B759A" w:rsidRPr="001B759A">
              <w:t>длительностью формирования нормативно-правовой базы, необходимой для</w:t>
            </w:r>
            <w:r w:rsidR="001B759A">
              <w:t> </w:t>
            </w:r>
            <w:r w:rsidR="001B759A" w:rsidRPr="001B759A">
              <w:t>эффективной реализации муниципальной</w:t>
            </w:r>
            <w:r w:rsidR="001B759A">
              <w:t> </w:t>
            </w:r>
            <w:r w:rsidR="001B759A" w:rsidRPr="001B759A">
              <w:t>программы. Это</w:t>
            </w:r>
            <w:r w:rsidR="001B759A">
              <w:t> </w:t>
            </w:r>
            <w:r w:rsidR="001B759A" w:rsidRPr="001B759A">
              <w:t>может привести к</w:t>
            </w:r>
            <w:r w:rsidR="001B759A">
              <w:t> </w:t>
            </w:r>
            <w:r w:rsidR="001B759A" w:rsidRPr="001B759A">
              <w:t>существенному увеличению планируемых сроков</w:t>
            </w:r>
            <w:r w:rsidR="001B759A">
              <w:t> </w:t>
            </w:r>
            <w:r w:rsidR="001B759A" w:rsidRPr="001B759A">
              <w:t>или изменению условий реализации мероприятий муниципальной</w:t>
            </w:r>
            <w:r w:rsidR="001B759A">
              <w:t> </w:t>
            </w:r>
            <w:r w:rsidR="00CD3AF4">
              <w:t xml:space="preserve">программы.  </w:t>
            </w:r>
            <w:r w:rsidR="00CD3AF4" w:rsidRPr="00CD3AF4">
              <w:t>В целях снижения законодательных рисков планируется своевременное внесение дополнений в действующую  нормативную базу, а при необходимости и возможных изменений в финансирование</w:t>
            </w:r>
            <w:r w:rsidR="001B23DE">
              <w:t>.</w:t>
            </w:r>
          </w:p>
          <w:p w:rsidR="001B759A" w:rsidRPr="001B759A" w:rsidRDefault="001B759A" w:rsidP="001B23DE">
            <w:pPr>
              <w:pStyle w:val="a8"/>
              <w:spacing w:before="0" w:beforeAutospacing="0" w:after="0" w:afterAutospacing="0"/>
              <w:jc w:val="both"/>
            </w:pPr>
            <w:r w:rsidRPr="001B759A">
              <w:t>Финансовые риски связаны с</w:t>
            </w:r>
            <w:r>
              <w:t> </w:t>
            </w:r>
            <w:r w:rsidRPr="001B759A">
              <w:t>возникновением бюджетного дефицита и</w:t>
            </w:r>
            <w:r>
              <w:t> </w:t>
            </w:r>
            <w:r w:rsidRPr="001B759A">
              <w:t>недостаточным, вследствие этого, уровнем бюджетного финансиров</w:t>
            </w:r>
            <w:r>
              <w:t xml:space="preserve">ания </w:t>
            </w:r>
            <w:r w:rsidRPr="001B759A">
              <w:t>расходов на</w:t>
            </w:r>
            <w:r>
              <w:t> </w:t>
            </w:r>
            <w:r w:rsidRPr="001B759A">
              <w:t>сферу</w:t>
            </w:r>
            <w:r>
              <w:t> </w:t>
            </w:r>
            <w:r w:rsidRPr="001B759A">
              <w:t>культуры, что</w:t>
            </w:r>
            <w:r>
              <w:t> </w:t>
            </w:r>
            <w:r w:rsidRPr="001B759A">
              <w:t>может повлечь недофинансирование, сокращение</w:t>
            </w:r>
            <w:r>
              <w:t> </w:t>
            </w:r>
            <w:r w:rsidRPr="001B759A">
              <w:t>или прекращение программных мероприятий. Способами ограничения финансовых рисков выступают следующие меры:</w:t>
            </w:r>
          </w:p>
          <w:p w:rsidR="001B759A" w:rsidRPr="001B759A" w:rsidRDefault="001B759A" w:rsidP="001B23DE">
            <w:pPr>
              <w:pStyle w:val="listparagraph"/>
              <w:spacing w:before="0" w:beforeAutospacing="0" w:after="0" w:afterAutospacing="0"/>
              <w:jc w:val="both"/>
            </w:pPr>
            <w:r w:rsidRPr="001B759A">
              <w:t>-</w:t>
            </w:r>
            <w:r>
              <w:t>                  </w:t>
            </w:r>
            <w:r w:rsidRPr="001B759A">
              <w:t>ежегодное уточнение объемов финансовых средств, предусмотренных на</w:t>
            </w:r>
            <w:r>
              <w:t> </w:t>
            </w:r>
            <w:r w:rsidRPr="001B759A">
              <w:t>реализацию мероприятий муниципальной программы, в</w:t>
            </w:r>
            <w:r>
              <w:t> </w:t>
            </w:r>
            <w:r w:rsidRPr="001B759A">
              <w:t>зависимости от</w:t>
            </w:r>
            <w:r>
              <w:t> </w:t>
            </w:r>
            <w:r w:rsidRPr="001B759A">
              <w:t>достигнутых результатов;</w:t>
            </w:r>
          </w:p>
          <w:p w:rsidR="001B759A" w:rsidRPr="001B759A" w:rsidRDefault="001B759A" w:rsidP="001B23DE">
            <w:pPr>
              <w:pStyle w:val="listparagraph"/>
              <w:spacing w:before="0" w:beforeAutospacing="0" w:after="0" w:afterAutospacing="0"/>
              <w:jc w:val="both"/>
            </w:pPr>
            <w:r w:rsidRPr="001B759A">
              <w:t>-</w:t>
            </w:r>
            <w:r>
              <w:t>                  </w:t>
            </w:r>
            <w:r w:rsidRPr="001B759A">
              <w:t>определение приоритетов для</w:t>
            </w:r>
            <w:r>
              <w:t> </w:t>
            </w:r>
            <w:r w:rsidRPr="001B759A">
              <w:t>первоочередного финансирования;</w:t>
            </w:r>
          </w:p>
          <w:p w:rsidR="001B759A" w:rsidRDefault="001B759A" w:rsidP="001B23DE">
            <w:pPr>
              <w:pStyle w:val="listparagraph"/>
              <w:spacing w:before="0" w:beforeAutospacing="0" w:after="0" w:afterAutospacing="0"/>
              <w:jc w:val="both"/>
            </w:pPr>
            <w:r w:rsidRPr="001B759A">
              <w:t>-</w:t>
            </w:r>
            <w:r>
              <w:t>                  </w:t>
            </w:r>
            <w:r w:rsidRPr="001B759A">
              <w:t>планирование бюджетных расходов с</w:t>
            </w:r>
            <w:r>
              <w:t> </w:t>
            </w:r>
            <w:r w:rsidRPr="001B759A">
              <w:t>применением методик оценки э</w:t>
            </w:r>
            <w:r>
              <w:t>ффективности бюджетных расходов.</w:t>
            </w:r>
          </w:p>
          <w:p w:rsidR="00261703" w:rsidRDefault="00C32549" w:rsidP="001B23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32549">
              <w:rPr>
                <w:rFonts w:ascii="Times New Roman" w:hAnsi="Times New Roman"/>
                <w:sz w:val="24"/>
              </w:rPr>
              <w:t>.</w:t>
            </w:r>
            <w:r w:rsidR="00261703" w:rsidRPr="00CD3AF4">
              <w:rPr>
                <w:rFonts w:ascii="Times New Roman" w:hAnsi="Times New Roman"/>
                <w:sz w:val="24"/>
              </w:rPr>
              <w:t xml:space="preserve"> К финансово-экономическим рискам также относится неэффективное и нерациональное использование ресурсов муниципальной программы. Возможны сн</w:t>
            </w:r>
            <w:r w:rsidR="00261703">
              <w:rPr>
                <w:rFonts w:ascii="Times New Roman" w:hAnsi="Times New Roman"/>
                <w:sz w:val="24"/>
              </w:rPr>
              <w:t>ижение темпов роста экономики,</w:t>
            </w:r>
            <w:r w:rsidR="00261703" w:rsidRPr="00CD3AF4">
              <w:rPr>
                <w:rFonts w:ascii="Times New Roman" w:hAnsi="Times New Roman"/>
                <w:sz w:val="24"/>
              </w:rPr>
              <w:t xml:space="preserve"> высокая инфляция.</w:t>
            </w:r>
          </w:p>
          <w:p w:rsidR="00261703" w:rsidRPr="00CD3AF4" w:rsidRDefault="00261703" w:rsidP="001B23DE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CD3AF4">
              <w:rPr>
                <w:rFonts w:ascii="Times New Roman" w:hAnsi="Times New Roman"/>
                <w:sz w:val="24"/>
              </w:rPr>
              <w:t>Организация мониторинга и аналитического сопровождения реализации муниципальной программы обеспечит управление данными рисками. Проведение экономического анализа по использованию ресурсов муниципальной программы, определение экономии средств и перенесение их на наиболее затратные мероприятия минимизирует риски, а также сократит потери выделенных сре</w:t>
            </w:r>
            <w:proofErr w:type="gramStart"/>
            <w:r w:rsidRPr="00CD3AF4">
              <w:rPr>
                <w:rFonts w:ascii="Times New Roman" w:hAnsi="Times New Roman"/>
                <w:sz w:val="24"/>
              </w:rPr>
              <w:t>дств в т</w:t>
            </w:r>
            <w:proofErr w:type="gramEnd"/>
            <w:r w:rsidRPr="00CD3AF4">
              <w:rPr>
                <w:rFonts w:ascii="Times New Roman" w:hAnsi="Times New Roman"/>
                <w:sz w:val="24"/>
              </w:rPr>
              <w:t>ечение финансового года. Своевременное принятие управленческих решений о более эффективном использовании средств и ресурсов муниципальной программы позволит реализовать мероприятия в полном объеме.</w:t>
            </w:r>
          </w:p>
          <w:p w:rsidR="00261703" w:rsidRPr="00CD3AF4" w:rsidRDefault="00261703" w:rsidP="001B23DE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CD3AF4">
              <w:rPr>
                <w:rFonts w:ascii="Times New Roman" w:hAnsi="Times New Roman"/>
                <w:sz w:val="24"/>
              </w:rPr>
              <w:t>Своевременно принятые меры по управлению рисками приведут к достижению поставленных целей муниципальной программы.</w:t>
            </w:r>
          </w:p>
          <w:p w:rsidR="00C32549" w:rsidRPr="007C123B" w:rsidRDefault="00261703" w:rsidP="007C123B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CD3AF4">
              <w:rPr>
                <w:rFonts w:ascii="Times New Roman" w:hAnsi="Times New Roman"/>
                <w:sz w:val="24"/>
              </w:rPr>
              <w:t>   Анализ рисков и меры управления рисками являются общими для всех направлений муниципальной программы</w:t>
            </w:r>
            <w:r w:rsidR="007C123B">
              <w:rPr>
                <w:rFonts w:ascii="Times New Roman" w:hAnsi="Times New Roman"/>
                <w:szCs w:val="20"/>
              </w:rPr>
              <w:t>.</w:t>
            </w:r>
          </w:p>
          <w:p w:rsidR="001B759A" w:rsidRPr="00397445" w:rsidRDefault="001B759A" w:rsidP="001B23DE">
            <w:pPr>
              <w:spacing w:after="0" w:line="240" w:lineRule="auto"/>
              <w:ind w:hanging="284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B23DE" w:rsidTr="00FD0614">
        <w:trPr>
          <w:trHeight w:val="80"/>
        </w:trPr>
        <w:tc>
          <w:tcPr>
            <w:tcW w:w="10915" w:type="dxa"/>
            <w:shd w:val="clear" w:color="auto" w:fill="FFFFFF"/>
            <w:vAlign w:val="center"/>
          </w:tcPr>
          <w:p w:rsidR="001B23DE" w:rsidRDefault="001B23D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1076A" w:rsidTr="00FD0614">
        <w:tc>
          <w:tcPr>
            <w:tcW w:w="10915" w:type="dxa"/>
            <w:shd w:val="clear" w:color="auto" w:fill="FFFFFF"/>
            <w:vAlign w:val="center"/>
          </w:tcPr>
          <w:p w:rsidR="006225B5" w:rsidRPr="00FF00C2" w:rsidRDefault="006225B5" w:rsidP="00FF00C2">
            <w:pPr>
              <w:pStyle w:val="a3"/>
              <w:jc w:val="right"/>
            </w:pPr>
            <w:r>
              <w:t xml:space="preserve">                                                                                                                    </w:t>
            </w:r>
            <w:r w:rsidRPr="002B0D68">
              <w:t xml:space="preserve"> </w:t>
            </w:r>
            <w:r w:rsidRPr="00FF00C2">
              <w:t xml:space="preserve">Приложение к постановлению </w:t>
            </w:r>
          </w:p>
          <w:p w:rsidR="006225B5" w:rsidRPr="00FF00C2" w:rsidRDefault="006225B5" w:rsidP="00FF00C2">
            <w:pPr>
              <w:pStyle w:val="a3"/>
              <w:jc w:val="right"/>
            </w:pPr>
            <w:r w:rsidRPr="00FF00C2">
              <w:t xml:space="preserve"> администрации </w:t>
            </w:r>
            <w:proofErr w:type="spellStart"/>
            <w:r w:rsidRPr="00FF00C2">
              <w:t>Сплавнухинского</w:t>
            </w:r>
            <w:proofErr w:type="spellEnd"/>
            <w:r w:rsidRPr="00FF00C2">
              <w:t xml:space="preserve"> МО</w:t>
            </w:r>
          </w:p>
          <w:p w:rsidR="001564CC" w:rsidRPr="00FF00C2" w:rsidRDefault="006225B5" w:rsidP="001564CC">
            <w:pPr>
              <w:pStyle w:val="a3"/>
              <w:jc w:val="right"/>
            </w:pPr>
            <w:r w:rsidRPr="00FF00C2">
              <w:t xml:space="preserve">от </w:t>
            </w:r>
            <w:r w:rsidR="00FB7E5E">
              <w:t>25.10.2018</w:t>
            </w:r>
            <w:r w:rsidRPr="00FF00C2">
              <w:t xml:space="preserve"> г</w:t>
            </w:r>
            <w:r w:rsidR="001564CC">
              <w:t>  №</w:t>
            </w:r>
            <w:r w:rsidR="00FB7E5E">
              <w:t>49</w:t>
            </w:r>
            <w:r w:rsidR="00B5486B" w:rsidRPr="00FF00C2">
              <w:t xml:space="preserve"> </w:t>
            </w:r>
          </w:p>
          <w:p w:rsidR="00B5486B" w:rsidRPr="00FF00C2" w:rsidRDefault="00B5486B" w:rsidP="00FF00C2">
            <w:pPr>
              <w:pStyle w:val="a3"/>
              <w:jc w:val="right"/>
            </w:pPr>
          </w:p>
          <w:p w:rsidR="00B1076A" w:rsidRPr="00B5486B" w:rsidRDefault="00B1076A" w:rsidP="00B5486B">
            <w:pPr>
              <w:pStyle w:val="a3"/>
              <w:jc w:val="right"/>
            </w:pPr>
          </w:p>
          <w:p w:rsidR="00B1076A" w:rsidRPr="00B5486B" w:rsidRDefault="00B1076A" w:rsidP="00B5486B">
            <w:pPr>
              <w:pStyle w:val="a3"/>
              <w:jc w:val="right"/>
            </w:pPr>
          </w:p>
          <w:p w:rsidR="00B1076A" w:rsidRPr="00B5486B" w:rsidRDefault="00B1076A" w:rsidP="00B5486B">
            <w:pPr>
              <w:pStyle w:val="a3"/>
              <w:jc w:val="right"/>
            </w:pPr>
            <w:r w:rsidRPr="00B5486B">
              <w:rPr>
                <w:szCs w:val="28"/>
              </w:rPr>
              <w:tab/>
            </w:r>
            <w:r w:rsidRPr="00B5486B">
              <w:rPr>
                <w:szCs w:val="28"/>
              </w:rPr>
              <w:tab/>
            </w:r>
            <w:r w:rsidRPr="00B5486B">
              <w:rPr>
                <w:szCs w:val="28"/>
              </w:rPr>
              <w:tab/>
            </w:r>
            <w:r w:rsidRPr="00B5486B">
              <w:rPr>
                <w:szCs w:val="28"/>
              </w:rPr>
              <w:tab/>
              <w:t xml:space="preserve">                </w:t>
            </w:r>
            <w:r w:rsidR="00B5486B">
              <w:rPr>
                <w:szCs w:val="28"/>
              </w:rPr>
              <w:t xml:space="preserve">                </w:t>
            </w:r>
          </w:p>
          <w:p w:rsidR="00B1076A" w:rsidRPr="006225B5" w:rsidRDefault="00B1076A" w:rsidP="006225B5">
            <w:pPr>
              <w:pStyle w:val="a3"/>
              <w:jc w:val="right"/>
              <w:rPr>
                <w:szCs w:val="32"/>
              </w:rPr>
            </w:pPr>
          </w:p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  <w:p w:rsidR="00B1076A" w:rsidRPr="002B0D68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B0D6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МУНИЦИПАЛЬНАЯ ПРОГРАММА</w:t>
            </w:r>
          </w:p>
          <w:p w:rsidR="00B1076A" w:rsidRPr="002B0D68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076A" w:rsidRPr="002B0D68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0D68">
              <w:rPr>
                <w:rFonts w:ascii="Times New Roman" w:hAnsi="Times New Roman"/>
                <w:b/>
                <w:sz w:val="24"/>
                <w:szCs w:val="24"/>
              </w:rPr>
              <w:t>«Развитие культуры на терр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итории  </w:t>
            </w:r>
            <w:r w:rsidRPr="002B0D6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B0D68">
              <w:rPr>
                <w:rFonts w:ascii="Times New Roman" w:hAnsi="Times New Roman"/>
                <w:b/>
                <w:sz w:val="24"/>
                <w:szCs w:val="24"/>
              </w:rPr>
              <w:t>Сплавнухинского</w:t>
            </w:r>
            <w:proofErr w:type="spellEnd"/>
            <w:r w:rsidRPr="002B0D68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образования                                     Красноармейского му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ниципального района </w:t>
            </w:r>
            <w:r w:rsidRPr="002B0D68">
              <w:rPr>
                <w:rFonts w:ascii="Times New Roman" w:hAnsi="Times New Roman"/>
                <w:b/>
                <w:sz w:val="24"/>
                <w:szCs w:val="24"/>
              </w:rPr>
              <w:t>Саратовской области на 201</w:t>
            </w:r>
            <w:r w:rsidR="001564CC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2B0D68">
              <w:rPr>
                <w:rFonts w:ascii="Times New Roman" w:hAnsi="Times New Roman"/>
                <w:b/>
                <w:sz w:val="24"/>
                <w:szCs w:val="24"/>
              </w:rPr>
              <w:t>-20</w:t>
            </w:r>
            <w:r w:rsidR="001564CC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Pr="002B0D68">
              <w:rPr>
                <w:rFonts w:ascii="Times New Roman" w:hAnsi="Times New Roman"/>
                <w:b/>
                <w:sz w:val="24"/>
                <w:szCs w:val="24"/>
              </w:rPr>
              <w:t xml:space="preserve"> годы»</w:t>
            </w:r>
          </w:p>
          <w:p w:rsidR="00B1076A" w:rsidRDefault="00B1076A" w:rsidP="00631F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1076A" w:rsidRDefault="00B1076A" w:rsidP="00631F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ПАСПОРТ</w:t>
            </w:r>
          </w:p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Муниципальной программы</w:t>
            </w:r>
          </w:p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«Развитие культуры на территории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Сплавнухинского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муниципального образования Красноармейского муниципального рай</w:t>
            </w:r>
            <w:r w:rsidR="001564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она Саратовской  области на 2019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-20</w:t>
            </w:r>
            <w:r w:rsidR="001564C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годы»</w:t>
            </w:r>
          </w:p>
          <w:p w:rsidR="00B1076A" w:rsidRPr="00EB7A93" w:rsidRDefault="00B1076A" w:rsidP="00631F5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tbl>
            <w:tblPr>
              <w:tblW w:w="9923" w:type="dxa"/>
              <w:tblInd w:w="55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541"/>
              <w:gridCol w:w="1713"/>
              <w:gridCol w:w="1836"/>
              <w:gridCol w:w="1842"/>
              <w:gridCol w:w="1991"/>
            </w:tblGrid>
            <w:tr w:rsidR="00B1076A" w:rsidRPr="00E311BF" w:rsidTr="00B5486B">
              <w:trPr>
                <w:trHeight w:val="2307"/>
              </w:trPr>
              <w:tc>
                <w:tcPr>
                  <w:tcW w:w="1281" w:type="pct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proofErr w:type="gramStart"/>
                  <w:r>
                    <w:rPr>
                      <w:szCs w:val="28"/>
                    </w:rPr>
                    <w:t xml:space="preserve">Основание </w:t>
                  </w:r>
                  <w:r w:rsidRPr="0054267C">
                    <w:rPr>
                      <w:szCs w:val="28"/>
                    </w:rPr>
                    <w:t xml:space="preserve">разработки </w:t>
                  </w:r>
                  <w:r>
                    <w:rPr>
                      <w:szCs w:val="28"/>
                    </w:rPr>
                    <w:t xml:space="preserve">муниципальной </w:t>
                  </w:r>
                  <w:r w:rsidRPr="0054267C">
                    <w:rPr>
                      <w:szCs w:val="28"/>
                    </w:rPr>
                    <w:t>программы</w:t>
                  </w:r>
                  <w:r>
                    <w:rPr>
                      <w:szCs w:val="28"/>
                    </w:rPr>
                    <w:t xml:space="preserve"> (наименование и номер соответствующего правового акта</w:t>
                  </w:r>
                  <w:proofErr w:type="gramEnd"/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3719" w:type="pct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1076A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</w:t>
                  </w:r>
                  <w:r>
                    <w:rPr>
                      <w:szCs w:val="28"/>
                    </w:rPr>
                    <w:t xml:space="preserve"> Бюджетный Кодекс</w:t>
                  </w:r>
                  <w:r w:rsidRPr="0054267C">
                    <w:rPr>
                      <w:szCs w:val="28"/>
                    </w:rPr>
                    <w:t xml:space="preserve"> РФ                                                                         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 -Федеральный закон от 06.10.2003 года №131-ФЗ «Об общих принципах организации местного самоуправления в Российской Федерации»;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  - Закон РФ от 09.10.1992 N 3612-1 «Основы законодательства Российской Федерации о культуре»;                                                                        </w:t>
                  </w:r>
                  <w:proofErr w:type="gramStart"/>
                  <w:r>
                    <w:rPr>
                      <w:szCs w:val="28"/>
                    </w:rPr>
                    <w:t>-У</w:t>
                  </w:r>
                  <w:proofErr w:type="gramEnd"/>
                  <w:r>
                    <w:rPr>
                      <w:szCs w:val="28"/>
                    </w:rPr>
                    <w:t xml:space="preserve">став </w:t>
                  </w:r>
                  <w:proofErr w:type="spellStart"/>
                  <w:r>
                    <w:rPr>
                      <w:szCs w:val="28"/>
                    </w:rPr>
                    <w:t>Сплавнухинского</w:t>
                  </w:r>
                  <w:proofErr w:type="spellEnd"/>
                  <w:r w:rsidRPr="0054267C">
                    <w:rPr>
                      <w:szCs w:val="28"/>
                    </w:rPr>
                    <w:t xml:space="preserve"> муниципального образования</w:t>
                  </w:r>
                  <w:r>
                    <w:rPr>
                      <w:szCs w:val="28"/>
                    </w:rPr>
                    <w:t xml:space="preserve"> Красноармейского муниципального района Саратовской области;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</w:tr>
            <w:tr w:rsidR="00B1076A" w:rsidRPr="00E311BF" w:rsidTr="00B5486B">
              <w:trPr>
                <w:trHeight w:val="820"/>
              </w:trPr>
              <w:tc>
                <w:tcPr>
                  <w:tcW w:w="1281" w:type="pct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Ответственный исполнитель</w:t>
                  </w:r>
                  <w:r>
                    <w:rPr>
                      <w:szCs w:val="28"/>
                    </w:rPr>
                    <w:t xml:space="preserve"> муниципальной программы</w:t>
                  </w:r>
                </w:p>
              </w:tc>
              <w:tc>
                <w:tcPr>
                  <w:tcW w:w="3719" w:type="pct"/>
                  <w:gridSpan w:val="4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>
                    <w:t xml:space="preserve">Администрация  </w:t>
                  </w:r>
                  <w:proofErr w:type="spellStart"/>
                  <w:r>
                    <w:t>Сплавнухинского</w:t>
                  </w:r>
                  <w:proofErr w:type="spellEnd"/>
                  <w:r>
                    <w:t xml:space="preserve"> МО</w:t>
                  </w:r>
                </w:p>
              </w:tc>
            </w:tr>
            <w:tr w:rsidR="00B1076A" w:rsidRPr="00E311BF" w:rsidTr="00B5486B"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</w:tr>
            <w:tr w:rsidR="00B1076A" w:rsidRPr="00E311BF" w:rsidTr="00B5486B"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Цел</w:t>
                  </w:r>
                  <w:r>
                    <w:rPr>
                      <w:szCs w:val="28"/>
                    </w:rPr>
                    <w:t>и муниципальной</w:t>
                  </w:r>
                  <w:r w:rsidRPr="0054267C">
                    <w:rPr>
                      <w:szCs w:val="28"/>
                    </w:rPr>
                    <w:t xml:space="preserve"> программы</w:t>
                  </w: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создание условий для сохранения и развития культурного потенциала и культурного наследия поселения;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обеспечение единого культурного пространства для представителей разных социальных групп в целях получения доступа к культурным ценностям;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повышение роли культуры в воспитании, просвещении и в обеспечении досуга жителей.</w:t>
                  </w:r>
                </w:p>
              </w:tc>
            </w:tr>
            <w:tr w:rsidR="00B1076A" w:rsidRPr="00E311BF" w:rsidTr="00B5486B">
              <w:trPr>
                <w:trHeight w:val="2848"/>
              </w:trPr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Задачи </w:t>
                  </w:r>
                  <w:r>
                    <w:rPr>
                      <w:szCs w:val="28"/>
                    </w:rPr>
                    <w:t xml:space="preserve">муниципальной </w:t>
                  </w:r>
                  <w:r w:rsidRPr="0054267C">
                    <w:rPr>
                      <w:szCs w:val="28"/>
                    </w:rPr>
                    <w:t>программы</w:t>
                  </w: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обеспечение доступности культурных благ для всех групп населения;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достижения более высокого качественного уровня культурного обслуживания жителей поселения;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сохранение и пропаганда культурного наследия;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- организация </w:t>
                  </w:r>
                  <w:proofErr w:type="spellStart"/>
                  <w:r w:rsidRPr="0054267C">
                    <w:rPr>
                      <w:szCs w:val="28"/>
                    </w:rPr>
                    <w:t>досуговой</w:t>
                  </w:r>
                  <w:proofErr w:type="spellEnd"/>
                  <w:r w:rsidRPr="0054267C">
                    <w:rPr>
                      <w:szCs w:val="28"/>
                    </w:rPr>
                    <w:t xml:space="preserve"> деятельности, поддержка и развитие различных форм творчества  населения поселения;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- сохранение и развитие системы художественного образования, 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обеспечение условий для художественного творчества, 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повышения качества  услуг в сфере культуры.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</w:tr>
            <w:tr w:rsidR="00B1076A" w:rsidRPr="00E311BF" w:rsidTr="00B5486B"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>
                    <w:rPr>
                      <w:szCs w:val="28"/>
                    </w:rPr>
                    <w:lastRenderedPageBreak/>
                    <w:t>Ожидаемые конечные результаты реализации муниципальной программы</w:t>
                  </w: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повышение уровня социального, культурного, духовного развития населения поселения;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увеличение числа жителей, активно принимающих участие в социально-экономической и культурной жизни общества;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повышение интереса у населения к культурному досугу;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сокращение негативных (общественно-опасных) явлений таких, как преступность, наркомания, алкоголизм;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выстраивание эффективной работы в сфере досуга и творчества;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- активное участие населения в культурной жизни поселения, повышение интеллектуального и культурного уровня населения.</w:t>
                  </w:r>
                </w:p>
              </w:tc>
            </w:tr>
            <w:tr w:rsidR="00B1076A" w:rsidRPr="00E311BF" w:rsidTr="00B5486B"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Сроки</w:t>
                  </w:r>
                  <w:r>
                    <w:rPr>
                      <w:szCs w:val="28"/>
                    </w:rPr>
                    <w:t xml:space="preserve"> и этапы</w:t>
                  </w:r>
                  <w:r w:rsidRPr="0054267C">
                    <w:rPr>
                      <w:szCs w:val="28"/>
                    </w:rPr>
                    <w:t xml:space="preserve"> реализации</w:t>
                  </w:r>
                  <w:r>
                    <w:rPr>
                      <w:szCs w:val="28"/>
                    </w:rPr>
                    <w:t xml:space="preserve"> муниципальной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программы</w:t>
                  </w: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201</w:t>
                  </w:r>
                  <w:r w:rsidR="001564CC">
                    <w:rPr>
                      <w:szCs w:val="28"/>
                    </w:rPr>
                    <w:t>9</w:t>
                  </w:r>
                  <w:r w:rsidRPr="0054267C">
                    <w:rPr>
                      <w:szCs w:val="28"/>
                    </w:rPr>
                    <w:t>-20</w:t>
                  </w:r>
                  <w:r w:rsidR="001564CC">
                    <w:rPr>
                      <w:szCs w:val="28"/>
                    </w:rPr>
                    <w:t>21</w:t>
                  </w:r>
                  <w:r w:rsidRPr="0054267C">
                    <w:rPr>
                      <w:szCs w:val="28"/>
                    </w:rPr>
                    <w:t xml:space="preserve"> г.</w:t>
                  </w:r>
                </w:p>
              </w:tc>
            </w:tr>
            <w:tr w:rsidR="00B1076A" w:rsidRPr="00E311BF" w:rsidTr="00B5486B">
              <w:trPr>
                <w:trHeight w:val="435"/>
              </w:trPr>
              <w:tc>
                <w:tcPr>
                  <w:tcW w:w="1281" w:type="pct"/>
                  <w:vMerge w:val="restart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 xml:space="preserve">Объемы финансового обеспечения </w:t>
                  </w:r>
                  <w:r>
                    <w:rPr>
                      <w:szCs w:val="28"/>
                    </w:rPr>
                    <w:t xml:space="preserve">муниципальной </w:t>
                  </w:r>
                  <w:r w:rsidRPr="0054267C">
                    <w:rPr>
                      <w:szCs w:val="28"/>
                    </w:rPr>
                    <w:t>программы</w:t>
                  </w:r>
                  <w:r>
                    <w:rPr>
                      <w:szCs w:val="28"/>
                    </w:rPr>
                    <w:t>, в том числе по годам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3719" w:type="pct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Расходы (</w:t>
                  </w:r>
                  <w:r>
                    <w:rPr>
                      <w:szCs w:val="28"/>
                    </w:rPr>
                    <w:t>тыс</w:t>
                  </w:r>
                  <w:proofErr w:type="gramStart"/>
                  <w:r>
                    <w:rPr>
                      <w:szCs w:val="28"/>
                    </w:rPr>
                    <w:t>.</w:t>
                  </w:r>
                  <w:r w:rsidRPr="0054267C">
                    <w:rPr>
                      <w:szCs w:val="28"/>
                    </w:rPr>
                    <w:t>р</w:t>
                  </w:r>
                  <w:proofErr w:type="gramEnd"/>
                  <w:r w:rsidRPr="0054267C">
                    <w:rPr>
                      <w:szCs w:val="28"/>
                    </w:rPr>
                    <w:t>уб</w:t>
                  </w:r>
                  <w:r>
                    <w:rPr>
                      <w:szCs w:val="28"/>
                    </w:rPr>
                    <w:t>.</w:t>
                  </w:r>
                  <w:r w:rsidRPr="0054267C">
                    <w:rPr>
                      <w:szCs w:val="28"/>
                    </w:rPr>
                    <w:t>)</w:t>
                  </w:r>
                </w:p>
              </w:tc>
            </w:tr>
            <w:tr w:rsidR="00B1076A" w:rsidRPr="00E311BF" w:rsidTr="00B5486B">
              <w:trPr>
                <w:trHeight w:val="854"/>
              </w:trPr>
              <w:tc>
                <w:tcPr>
                  <w:tcW w:w="1281" w:type="pct"/>
                  <w:vMerge/>
                  <w:tcBorders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86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всего</w:t>
                  </w:r>
                </w:p>
              </w:tc>
              <w:tc>
                <w:tcPr>
                  <w:tcW w:w="9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201</w:t>
                  </w:r>
                  <w:r w:rsidR="001564CC">
                    <w:rPr>
                      <w:szCs w:val="28"/>
                    </w:rPr>
                    <w:t>9</w:t>
                  </w:r>
                </w:p>
              </w:tc>
              <w:tc>
                <w:tcPr>
                  <w:tcW w:w="9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20</w:t>
                  </w:r>
                  <w:r w:rsidR="001564CC">
                    <w:rPr>
                      <w:szCs w:val="28"/>
                    </w:rPr>
                    <w:t>20</w:t>
                  </w:r>
                </w:p>
              </w:tc>
              <w:tc>
                <w:tcPr>
                  <w:tcW w:w="10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20</w:t>
                  </w:r>
                  <w:r w:rsidR="001564CC">
                    <w:rPr>
                      <w:szCs w:val="28"/>
                    </w:rPr>
                    <w:t>21</w:t>
                  </w:r>
                </w:p>
              </w:tc>
            </w:tr>
            <w:tr w:rsidR="00B1076A" w:rsidRPr="00E311BF" w:rsidTr="00B5486B">
              <w:trPr>
                <w:trHeight w:val="251"/>
              </w:trPr>
              <w:tc>
                <w:tcPr>
                  <w:tcW w:w="1281" w:type="pct"/>
                  <w:tcBorders>
                    <w:top w:val="single" w:sz="4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863" w:type="pct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1564C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150,0</w:t>
                  </w:r>
                </w:p>
              </w:tc>
              <w:tc>
                <w:tcPr>
                  <w:tcW w:w="925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B1076A" w:rsidRPr="0054267C" w:rsidRDefault="001564CC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50,0</w:t>
                  </w:r>
                </w:p>
              </w:tc>
              <w:tc>
                <w:tcPr>
                  <w:tcW w:w="928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B1076A" w:rsidRPr="0054267C" w:rsidRDefault="001564C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50,0</w:t>
                  </w:r>
                </w:p>
              </w:tc>
              <w:tc>
                <w:tcPr>
                  <w:tcW w:w="1002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B1076A" w:rsidRPr="0054267C" w:rsidRDefault="001564CC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50,0</w:t>
                  </w:r>
                </w:p>
              </w:tc>
            </w:tr>
            <w:tr w:rsidR="00B1076A" w:rsidRPr="00E311BF" w:rsidTr="00B5486B">
              <w:trPr>
                <w:trHeight w:val="268"/>
              </w:trPr>
              <w:tc>
                <w:tcPr>
                  <w:tcW w:w="12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Местный бюджет</w:t>
                  </w:r>
                  <w:r>
                    <w:rPr>
                      <w:szCs w:val="28"/>
                    </w:rPr>
                    <w:t xml:space="preserve"> </w:t>
                  </w:r>
                </w:p>
              </w:tc>
              <w:tc>
                <w:tcPr>
                  <w:tcW w:w="86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92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92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100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</w:p>
              </w:tc>
            </w:tr>
            <w:tr w:rsidR="00B1076A" w:rsidRPr="00E311BF" w:rsidTr="00B5486B">
              <w:trPr>
                <w:trHeight w:val="603"/>
              </w:trPr>
              <w:tc>
                <w:tcPr>
                  <w:tcW w:w="1281" w:type="pct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54267C">
                    <w:rPr>
                      <w:szCs w:val="28"/>
                    </w:rPr>
                    <w:t>Целевые показатели</w:t>
                  </w:r>
                  <w:r>
                    <w:rPr>
                      <w:szCs w:val="28"/>
                    </w:rPr>
                    <w:t xml:space="preserve"> муниципальной программы (индикаторы)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</w:p>
              </w:tc>
              <w:tc>
                <w:tcPr>
                  <w:tcW w:w="3719" w:type="pct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>
                    <w:t xml:space="preserve">Количество проведенных </w:t>
                  </w:r>
                  <w:r w:rsidRPr="003F444B">
                    <w:t>культурно-массовых мероприятий</w:t>
                  </w:r>
                </w:p>
                <w:p w:rsidR="00B1076A" w:rsidRPr="0054267C" w:rsidRDefault="00B1076A" w:rsidP="00FB7E5E">
                  <w:pPr>
                    <w:pStyle w:val="a3"/>
                    <w:framePr w:hSpace="180" w:wrap="around" w:hAnchor="page" w:x="662" w:y="-8530"/>
                    <w:jc w:val="center"/>
                    <w:rPr>
                      <w:szCs w:val="28"/>
                    </w:rPr>
                  </w:pPr>
                </w:p>
              </w:tc>
            </w:tr>
          </w:tbl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076A" w:rsidRDefault="00B1076A" w:rsidP="00631F5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1. Характеристика сферы реализации муниципальной программы.</w:t>
            </w:r>
          </w:p>
          <w:p w:rsidR="00B1076A" w:rsidRDefault="00B1076A" w:rsidP="00631F56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современном обществе культура рассматривается не только как один из ключевых институтов общественного сознания, но и как духовно-нравственный потенциал России, как основа ее целостности и динамического развития.</w:t>
            </w:r>
          </w:p>
          <w:p w:rsidR="00B1076A" w:rsidRDefault="00B1076A" w:rsidP="00631F56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Базовым ресурсом, на основе которого оказываются услуги в сфере культуры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Сплавнухинского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являются три дома культуры и три библиотеки.</w:t>
            </w:r>
          </w:p>
          <w:p w:rsidR="00B1076A" w:rsidRDefault="00B1076A" w:rsidP="00631F56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Одно из стратегических направлений  социально-культурной политики 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Сплавнухинского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является создание условий для воспитания и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творческих критерий жителей поселения, сохранение, развитие и укрепление культурного потенциала и инфраструктуры поселения в интересах более полного удовлетворения культурных потребностей населения, обеспечение максимального доступа населения к потреблению и созданию культурных ценностей.</w:t>
            </w:r>
          </w:p>
          <w:p w:rsidR="007F5F14" w:rsidRDefault="007F5F14" w:rsidP="00631F56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076A" w:rsidRDefault="00B1076A" w:rsidP="00631F5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 Цели и задачи муниципальной программы.</w:t>
            </w:r>
          </w:p>
          <w:p w:rsidR="00B1076A" w:rsidRDefault="00B1076A" w:rsidP="00631F56">
            <w:pPr>
              <w:spacing w:after="0" w:line="240" w:lineRule="auto"/>
              <w:ind w:firstLine="54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 муниципальной программы:</w:t>
            </w:r>
          </w:p>
          <w:p w:rsidR="00B1076A" w:rsidRDefault="00B1076A" w:rsidP="00631F56">
            <w:pPr>
              <w:spacing w:after="0" w:line="240" w:lineRule="auto"/>
              <w:ind w:hanging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     создание условий для  сохранения  и  развития культурного потенциала и культурного  наследия поселения;</w:t>
            </w:r>
          </w:p>
          <w:p w:rsidR="00B1076A" w:rsidRDefault="00B1076A" w:rsidP="00631F56">
            <w:pPr>
              <w:spacing w:after="0" w:line="240" w:lineRule="auto"/>
              <w:ind w:hanging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     обеспечение единого культурного  пространства для представителей разных социальных   групп в целях получения доступа к культурным ценностям;</w:t>
            </w:r>
          </w:p>
          <w:p w:rsidR="00B1076A" w:rsidRDefault="00B1076A" w:rsidP="00631F56">
            <w:pPr>
              <w:spacing w:after="0" w:line="240" w:lineRule="auto"/>
              <w:ind w:firstLine="54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     повышение  роли   культуры   в   воспитании, просвещении и в обеспечении досуга жителей.</w:t>
            </w:r>
          </w:p>
          <w:p w:rsidR="00B1076A" w:rsidRDefault="00B1076A" w:rsidP="00631F56">
            <w:pPr>
              <w:spacing w:after="0" w:line="240" w:lineRule="auto"/>
              <w:ind w:firstLine="54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целями Программы предусматривается решение следующих задач программы: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обеспечение доступности культурных благ для всех групп населения;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достижения более высокого качественного уровня культурного обслуживания жителей поселения;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сохранение и пропаганда культурного наследия;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lastRenderedPageBreak/>
              <w:t xml:space="preserve">- организация </w:t>
            </w:r>
            <w:proofErr w:type="spellStart"/>
            <w:r w:rsidRPr="0054267C">
              <w:rPr>
                <w:szCs w:val="28"/>
              </w:rPr>
              <w:t>досуговой</w:t>
            </w:r>
            <w:proofErr w:type="spellEnd"/>
            <w:r w:rsidRPr="0054267C">
              <w:rPr>
                <w:szCs w:val="28"/>
              </w:rPr>
              <w:t xml:space="preserve"> деятельности, поддержка и развитие различных форм творчества  населения поселения;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 xml:space="preserve">- сохранение и развитие системы художественного образования, 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обеспечение условий для художественного творчества, 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повышения качества  услуг в сфере культуры.</w:t>
            </w:r>
          </w:p>
          <w:p w:rsidR="00B1076A" w:rsidRDefault="00B1076A" w:rsidP="00631F56">
            <w:pPr>
              <w:spacing w:after="0" w:line="240" w:lineRule="auto"/>
              <w:ind w:firstLine="54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076A" w:rsidRDefault="00B1076A" w:rsidP="00631F5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8"/>
              </w:rPr>
            </w:pPr>
            <w:r w:rsidRPr="003F444B">
              <w:rPr>
                <w:rFonts w:ascii="Times New Roman" w:hAnsi="Times New Roman"/>
                <w:b/>
                <w:sz w:val="24"/>
                <w:szCs w:val="28"/>
              </w:rPr>
              <w:t>3.Целевые показатели муниципальной программы</w:t>
            </w:r>
          </w:p>
          <w:p w:rsidR="00B1076A" w:rsidRPr="00E83D09" w:rsidRDefault="00B1076A" w:rsidP="00631F56">
            <w:pPr>
              <w:pStyle w:val="a3"/>
              <w:jc w:val="both"/>
            </w:pPr>
            <w:r w:rsidRPr="00E83D09">
              <w:t>Состав целевых показателей программы определен исходя из принципа необходимости и достаточности информации для характеристики достижения целей и решения задач, определенных программой (Таблица 1.)</w:t>
            </w:r>
          </w:p>
          <w:p w:rsidR="00B1076A" w:rsidRPr="00E83D09" w:rsidRDefault="00B1076A" w:rsidP="00631F56">
            <w:pPr>
              <w:pStyle w:val="a3"/>
              <w:jc w:val="both"/>
            </w:pPr>
            <w:r w:rsidRPr="00E83D09">
              <w:t xml:space="preserve">Перечень показателей (индикаторов) носит открытый характер и предусматривает возможность их корректировки в случае потери информативности показателя. </w:t>
            </w:r>
          </w:p>
          <w:p w:rsidR="00B1076A" w:rsidRDefault="00B1076A" w:rsidP="00631F56">
            <w:pPr>
              <w:pStyle w:val="a3"/>
              <w:jc w:val="both"/>
            </w:pPr>
            <w:r w:rsidRPr="00E83D09">
              <w:t>Особенностью целевых показателей является не только их количественные характеристик, но и качественные, связанные со спецификой муниципальной программы.</w:t>
            </w:r>
          </w:p>
          <w:p w:rsidR="00B1076A" w:rsidRDefault="00B1076A" w:rsidP="00631F56">
            <w:pPr>
              <w:pStyle w:val="a3"/>
              <w:jc w:val="both"/>
            </w:pPr>
          </w:p>
          <w:p w:rsidR="00B1076A" w:rsidRPr="00E83D09" w:rsidRDefault="00B1076A" w:rsidP="00631F56">
            <w:pPr>
              <w:pStyle w:val="a3"/>
              <w:jc w:val="both"/>
            </w:pPr>
          </w:p>
          <w:p w:rsidR="00B1076A" w:rsidRDefault="00B1076A" w:rsidP="00631F5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Сведения о целевых показателях (индикаторах) муниципальной программы.</w:t>
            </w:r>
          </w:p>
          <w:p w:rsidR="00B1076A" w:rsidRDefault="00B1076A" w:rsidP="00631F5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8"/>
              </w:rPr>
            </w:pPr>
          </w:p>
          <w:p w:rsidR="00B1076A" w:rsidRPr="009F44D9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F44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«Развитие культуры на территории </w:t>
            </w:r>
            <w:proofErr w:type="spellStart"/>
            <w:r w:rsidRPr="009F44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Сплавнухинского</w:t>
            </w:r>
            <w:proofErr w:type="spellEnd"/>
            <w:r w:rsidRPr="009F44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муниципального образования Красноармейского муниципального района Саратовской  области на 201</w:t>
            </w:r>
            <w:r w:rsidR="00E7605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</w:t>
            </w:r>
            <w:r w:rsidRPr="009F44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-20</w:t>
            </w:r>
            <w:r w:rsidR="00E7605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21</w:t>
            </w:r>
            <w:r w:rsidRPr="009F44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годы»</w:t>
            </w:r>
          </w:p>
          <w:p w:rsidR="00B1076A" w:rsidRPr="00BC065B" w:rsidRDefault="00B1076A" w:rsidP="00631F56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8"/>
              </w:rPr>
            </w:pPr>
          </w:p>
          <w:p w:rsidR="00B1076A" w:rsidRDefault="00B1076A" w:rsidP="00631F56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Таблица № 1</w:t>
            </w:r>
          </w:p>
          <w:tbl>
            <w:tblPr>
              <w:tblW w:w="0" w:type="auto"/>
              <w:tblInd w:w="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595"/>
              <w:gridCol w:w="4064"/>
              <w:gridCol w:w="1292"/>
              <w:gridCol w:w="1283"/>
              <w:gridCol w:w="1493"/>
              <w:gridCol w:w="1658"/>
            </w:tblGrid>
            <w:tr w:rsidR="00B1076A" w:rsidTr="00B5486B">
              <w:trPr>
                <w:trHeight w:val="365"/>
              </w:trPr>
              <w:tc>
                <w:tcPr>
                  <w:tcW w:w="609" w:type="dxa"/>
                  <w:vMerge w:val="restart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№</w:t>
                  </w:r>
                </w:p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8"/>
                    </w:rPr>
                    <w:t>п\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8"/>
                    </w:rPr>
                    <w:t>п</w:t>
                  </w:r>
                  <w:proofErr w:type="spellEnd"/>
                  <w:proofErr w:type="gramEnd"/>
                </w:p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ind w:hanging="284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2694" w:type="dxa"/>
                  <w:vMerge w:val="restart"/>
                </w:tcPr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Показател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8"/>
                    </w:rPr>
                    <w:t>ь(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8"/>
                    </w:rPr>
                    <w:t>индикатор)наименование</w:t>
                  </w:r>
                </w:p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134" w:type="dxa"/>
                  <w:vMerge w:val="restart"/>
                </w:tcPr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Единица измерения</w:t>
                  </w:r>
                </w:p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5073" w:type="dxa"/>
                  <w:gridSpan w:val="3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 xml:space="preserve">                  Значение показателей</w:t>
                  </w:r>
                </w:p>
              </w:tc>
            </w:tr>
            <w:tr w:rsidR="00B1076A" w:rsidTr="00B5486B">
              <w:trPr>
                <w:trHeight w:val="540"/>
              </w:trPr>
              <w:tc>
                <w:tcPr>
                  <w:tcW w:w="609" w:type="dxa"/>
                  <w:vMerge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2694" w:type="dxa"/>
                  <w:vMerge/>
                </w:tcPr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443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201</w:t>
                  </w:r>
                  <w:r w:rsidR="00E76057">
                    <w:rPr>
                      <w:rFonts w:ascii="Times New Roman" w:hAnsi="Times New Roman"/>
                      <w:sz w:val="24"/>
                      <w:szCs w:val="28"/>
                    </w:rPr>
                    <w:t>9</w:t>
                  </w:r>
                </w:p>
              </w:tc>
              <w:tc>
                <w:tcPr>
                  <w:tcW w:w="1710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</w:t>
                  </w:r>
                  <w:r w:rsidR="00E76057">
                    <w:rPr>
                      <w:rFonts w:ascii="Times New Roman" w:hAnsi="Times New Roman"/>
                      <w:sz w:val="24"/>
                      <w:szCs w:val="28"/>
                    </w:rPr>
                    <w:t>20</w:t>
                  </w:r>
                </w:p>
              </w:tc>
              <w:tc>
                <w:tcPr>
                  <w:tcW w:w="1920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</w:t>
                  </w:r>
                  <w:r w:rsidR="00E76057">
                    <w:rPr>
                      <w:rFonts w:ascii="Times New Roman" w:hAnsi="Times New Roman"/>
                      <w:sz w:val="24"/>
                      <w:szCs w:val="28"/>
                    </w:rPr>
                    <w:t>21</w:t>
                  </w:r>
                </w:p>
              </w:tc>
            </w:tr>
            <w:tr w:rsidR="00B1076A" w:rsidTr="00B5486B">
              <w:trPr>
                <w:trHeight w:val="225"/>
              </w:trPr>
              <w:tc>
                <w:tcPr>
                  <w:tcW w:w="609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ind w:hanging="284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1</w:t>
                  </w:r>
                </w:p>
              </w:tc>
              <w:tc>
                <w:tcPr>
                  <w:tcW w:w="2694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3</w:t>
                  </w:r>
                </w:p>
              </w:tc>
              <w:tc>
                <w:tcPr>
                  <w:tcW w:w="1443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4</w:t>
                  </w:r>
                </w:p>
              </w:tc>
              <w:tc>
                <w:tcPr>
                  <w:tcW w:w="1710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5</w:t>
                  </w:r>
                </w:p>
              </w:tc>
              <w:tc>
                <w:tcPr>
                  <w:tcW w:w="1920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6</w:t>
                  </w:r>
                </w:p>
              </w:tc>
            </w:tr>
            <w:tr w:rsidR="00B1076A" w:rsidTr="00B5486B">
              <w:trPr>
                <w:trHeight w:val="1718"/>
              </w:trPr>
              <w:tc>
                <w:tcPr>
                  <w:tcW w:w="609" w:type="dxa"/>
                </w:tcPr>
                <w:p w:rsidR="00B1076A" w:rsidRPr="00EB7A93" w:rsidRDefault="00B1076A" w:rsidP="00FB7E5E">
                  <w:pPr>
                    <w:framePr w:hSpace="180" w:wrap="around" w:hAnchor="page" w:x="662" w:y="-8530"/>
                    <w:spacing w:after="0" w:line="240" w:lineRule="auto"/>
                    <w:outlineLvl w:val="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ind w:hanging="284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1</w:t>
                  </w:r>
                </w:p>
              </w:tc>
              <w:tc>
                <w:tcPr>
                  <w:tcW w:w="2694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Количество проведенных культурно-массовых мероприятий</w:t>
                  </w:r>
                </w:p>
              </w:tc>
              <w:tc>
                <w:tcPr>
                  <w:tcW w:w="1134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8"/>
                    </w:rPr>
                    <w:t>ед</w:t>
                  </w:r>
                  <w:proofErr w:type="spellEnd"/>
                  <w:proofErr w:type="gramEnd"/>
                </w:p>
                <w:p w:rsidR="00B1076A" w:rsidRDefault="00B1076A" w:rsidP="00FB7E5E">
                  <w:pPr>
                    <w:framePr w:hSpace="180" w:wrap="around" w:hAnchor="page" w:x="662" w:y="-8530"/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443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B1076A" w:rsidRDefault="00E76057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4</w:t>
                  </w:r>
                </w:p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 xml:space="preserve">       </w:t>
                  </w:r>
                </w:p>
              </w:tc>
              <w:tc>
                <w:tcPr>
                  <w:tcW w:w="1710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B1076A" w:rsidRDefault="00E76057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4</w:t>
                  </w:r>
                </w:p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920" w:type="dxa"/>
                </w:tcPr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:rsidR="00B1076A" w:rsidRDefault="00E76057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4</w:t>
                  </w:r>
                </w:p>
                <w:p w:rsidR="00B1076A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</w:tr>
          </w:tbl>
          <w:p w:rsidR="00B1076A" w:rsidRPr="00BC065B" w:rsidRDefault="00B1076A" w:rsidP="00631F56">
            <w:pPr>
              <w:spacing w:after="0" w:line="240" w:lineRule="auto"/>
              <w:ind w:hanging="284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065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4.Прогноз конечных результатов муниципальной программы, сроки и этапы реализации</w:t>
            </w:r>
          </w:p>
          <w:p w:rsidR="00B1076A" w:rsidRDefault="00B1076A" w:rsidP="00631F56">
            <w:pPr>
              <w:spacing w:after="0" w:line="240" w:lineRule="auto"/>
              <w:ind w:hanging="284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065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  <w:p w:rsidR="00B1076A" w:rsidRDefault="00B1076A" w:rsidP="00631F56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Программы позволит улучшить условия реализации культурных потребностей населения, учитывая все возрастные и социальные категории жителей поселения, решить ряд проблем социально-культурного развития.</w:t>
            </w:r>
          </w:p>
          <w:p w:rsidR="00B1076A" w:rsidRPr="00BC065B" w:rsidRDefault="00B1076A" w:rsidP="00631F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6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Реализация программы обеспечит: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повышение уровня социального, культурного, духовного развития населения поселения;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увеличение числа жителей, активно принимающих участие в социально-экономической и культурной жизни общества;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повышение интереса у населения к культурному досугу;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сокращение негативных (общественно-опасных) явлений таких, как преступность, наркомания, алкоголизм;</w:t>
            </w:r>
          </w:p>
          <w:p w:rsidR="00B1076A" w:rsidRPr="0054267C" w:rsidRDefault="00B1076A" w:rsidP="00631F56">
            <w:pPr>
              <w:pStyle w:val="a3"/>
              <w:rPr>
                <w:szCs w:val="28"/>
              </w:rPr>
            </w:pPr>
            <w:r w:rsidRPr="0054267C">
              <w:rPr>
                <w:szCs w:val="28"/>
              </w:rPr>
              <w:t>- выстраивание эффективной работы в сфере досуга и творчества;</w:t>
            </w:r>
          </w:p>
          <w:p w:rsidR="00B1076A" w:rsidRDefault="00B1076A" w:rsidP="00631F56">
            <w:pPr>
              <w:spacing w:after="0" w:line="240" w:lineRule="auto"/>
              <w:ind w:hanging="284"/>
              <w:contextualSpacing/>
              <w:jc w:val="center"/>
              <w:rPr>
                <w:rFonts w:ascii="Times New Roman" w:hAnsi="Times New Roman"/>
                <w:szCs w:val="28"/>
              </w:rPr>
            </w:pPr>
            <w:r w:rsidRPr="0054267C">
              <w:rPr>
                <w:szCs w:val="28"/>
              </w:rPr>
              <w:t>- </w:t>
            </w:r>
            <w:r w:rsidRPr="00BC065B">
              <w:rPr>
                <w:rFonts w:ascii="Times New Roman" w:hAnsi="Times New Roman"/>
                <w:szCs w:val="28"/>
              </w:rPr>
              <w:t>активное участие населения в культурной жизни поселения, повышение интеллектуального и</w:t>
            </w:r>
          </w:p>
          <w:p w:rsidR="00B1076A" w:rsidRPr="00BC065B" w:rsidRDefault="00B1076A" w:rsidP="00631F56">
            <w:pPr>
              <w:spacing w:after="0" w:line="240" w:lineRule="auto"/>
              <w:ind w:hanging="284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065B">
              <w:rPr>
                <w:rFonts w:ascii="Times New Roman" w:hAnsi="Times New Roman"/>
                <w:szCs w:val="28"/>
              </w:rPr>
              <w:t>культурного уровня населения.</w:t>
            </w:r>
          </w:p>
          <w:p w:rsidR="00B1076A" w:rsidRDefault="00B1076A" w:rsidP="00631F56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программы 201</w:t>
            </w:r>
            <w:r w:rsidR="001564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-20</w:t>
            </w:r>
            <w:r w:rsidR="001564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годы.</w:t>
            </w:r>
          </w:p>
          <w:p w:rsidR="00B1076A" w:rsidRPr="00914D71" w:rsidRDefault="00B1076A" w:rsidP="00631F56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</w:rPr>
            </w:pPr>
            <w:r w:rsidRPr="00914D71">
              <w:rPr>
                <w:rFonts w:ascii="Times New Roman" w:hAnsi="Times New Roman"/>
                <w:sz w:val="24"/>
                <w:szCs w:val="28"/>
              </w:rPr>
              <w:t>В ходе исполнения муниципальной программы будет производиться корректировка параметров и ежегодных планов ее реализации в рамках бюджетного процесса, с учетом тенденций социально-экономического развития.</w:t>
            </w:r>
          </w:p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 Перечень основных мероприятий</w:t>
            </w:r>
            <w:r w:rsidR="00B24D5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муниципальной программы</w:t>
            </w:r>
          </w:p>
          <w:p w:rsidR="00B1076A" w:rsidRPr="001564CC" w:rsidRDefault="00B1076A" w:rsidP="001564C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В рамках муниципальной программы реализуются следующие основные мероприятия:</w:t>
            </w:r>
          </w:p>
          <w:p w:rsidR="00B1076A" w:rsidRPr="00D23BB8" w:rsidRDefault="00B1076A" w:rsidP="00631F56">
            <w:pPr>
              <w:pStyle w:val="a9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23BB8">
              <w:rPr>
                <w:rFonts w:ascii="Times New Roman" w:hAnsi="Times New Roman"/>
                <w:bCs/>
                <w:sz w:val="24"/>
                <w:szCs w:val="24"/>
              </w:rPr>
              <w:t>- культурно-массовые мероприятия на Масленицу, День Победы, День пожилого человека</w:t>
            </w:r>
            <w:r w:rsidR="001564CC">
              <w:rPr>
                <w:rFonts w:ascii="Times New Roman" w:hAnsi="Times New Roman"/>
                <w:bCs/>
                <w:sz w:val="24"/>
                <w:szCs w:val="24"/>
              </w:rPr>
              <w:t>, Новый год в 2019-2021</w:t>
            </w:r>
            <w:r w:rsidRPr="00D23BB8">
              <w:rPr>
                <w:rFonts w:ascii="Times New Roman" w:hAnsi="Times New Roman"/>
                <w:bCs/>
                <w:sz w:val="24"/>
                <w:szCs w:val="24"/>
              </w:rPr>
              <w:t xml:space="preserve"> годах.</w:t>
            </w:r>
          </w:p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1076A" w:rsidRPr="007C123B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C12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Перечень основных мероприятий муниципальной программы </w:t>
            </w:r>
          </w:p>
          <w:p w:rsidR="00B1076A" w:rsidRDefault="00B1076A" w:rsidP="00631F5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Таблица № 2</w:t>
            </w:r>
          </w:p>
          <w:tbl>
            <w:tblPr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678"/>
              <w:gridCol w:w="3853"/>
              <w:gridCol w:w="2694"/>
              <w:gridCol w:w="1701"/>
              <w:gridCol w:w="1559"/>
            </w:tblGrid>
            <w:tr w:rsidR="00B1076A" w:rsidRPr="00794368" w:rsidTr="00B5486B">
              <w:trPr>
                <w:trHeight w:val="450"/>
              </w:trPr>
              <w:tc>
                <w:tcPr>
                  <w:tcW w:w="678" w:type="dxa"/>
                  <w:vMerge w:val="restart"/>
                  <w:tcBorders>
                    <w:bottom w:val="single" w:sz="4" w:space="0" w:color="auto"/>
                  </w:tcBorders>
                </w:tcPr>
                <w:p w:rsidR="00B1076A" w:rsidRPr="00114AB6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№</w:t>
                  </w:r>
                </w:p>
                <w:p w:rsidR="00B1076A" w:rsidRPr="00114AB6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п</w:t>
                  </w:r>
                  <w:proofErr w:type="spellEnd"/>
                  <w:proofErr w:type="gramEnd"/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/</w:t>
                  </w:r>
                  <w:proofErr w:type="spellStart"/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п</w:t>
                  </w:r>
                  <w:proofErr w:type="spellEnd"/>
                </w:p>
              </w:tc>
              <w:tc>
                <w:tcPr>
                  <w:tcW w:w="3853" w:type="dxa"/>
                  <w:vMerge w:val="restart"/>
                </w:tcPr>
                <w:p w:rsidR="00B1076A" w:rsidRPr="00114AB6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Наименование мероприятий</w:t>
                  </w:r>
                </w:p>
              </w:tc>
              <w:tc>
                <w:tcPr>
                  <w:tcW w:w="2694" w:type="dxa"/>
                  <w:vMerge w:val="restart"/>
                </w:tcPr>
                <w:p w:rsidR="00B1076A" w:rsidRPr="00114AB6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Исполнитель</w:t>
                  </w:r>
                </w:p>
              </w:tc>
              <w:tc>
                <w:tcPr>
                  <w:tcW w:w="3260" w:type="dxa"/>
                  <w:gridSpan w:val="2"/>
                  <w:tcBorders>
                    <w:bottom w:val="single" w:sz="4" w:space="0" w:color="auto"/>
                  </w:tcBorders>
                </w:tcPr>
                <w:p w:rsidR="00B1076A" w:rsidRPr="00114AB6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14AB6">
                    <w:rPr>
                      <w:rFonts w:ascii="Times New Roman" w:hAnsi="Times New Roman"/>
                      <w:sz w:val="28"/>
                      <w:szCs w:val="28"/>
                    </w:rPr>
                    <w:t>Срок</w:t>
                  </w:r>
                </w:p>
              </w:tc>
            </w:tr>
            <w:tr w:rsidR="00B1076A" w:rsidRPr="00693272" w:rsidTr="00B5486B">
              <w:trPr>
                <w:trHeight w:val="630"/>
              </w:trPr>
              <w:tc>
                <w:tcPr>
                  <w:tcW w:w="678" w:type="dxa"/>
                  <w:vMerge/>
                  <w:tcBorders>
                    <w:bottom w:val="single" w:sz="4" w:space="0" w:color="auto"/>
                  </w:tcBorders>
                </w:tcPr>
                <w:p w:rsidR="00B1076A" w:rsidRPr="00B34B61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853" w:type="dxa"/>
                  <w:vMerge/>
                  <w:tcBorders>
                    <w:bottom w:val="single" w:sz="4" w:space="0" w:color="auto"/>
                  </w:tcBorders>
                </w:tcPr>
                <w:p w:rsidR="00B1076A" w:rsidRPr="00B34B61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94" w:type="dxa"/>
                  <w:vMerge/>
                  <w:tcBorders>
                    <w:bottom w:val="single" w:sz="4" w:space="0" w:color="auto"/>
                  </w:tcBorders>
                </w:tcPr>
                <w:p w:rsidR="00B1076A" w:rsidRPr="00B34B61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B1076A" w:rsidRPr="00B34B61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Начала</w:t>
                  </w:r>
                </w:p>
                <w:p w:rsidR="00B1076A" w:rsidRPr="00B34B61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34B61">
                    <w:rPr>
                      <w:rFonts w:ascii="Times New Roman" w:hAnsi="Times New Roman"/>
                    </w:rPr>
                    <w:t>реализации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B1076A" w:rsidRPr="00B34B61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Окончания</w:t>
                  </w:r>
                  <w:r w:rsidRPr="00B34B61">
                    <w:rPr>
                      <w:rFonts w:ascii="Times New Roman" w:hAnsi="Times New Roman"/>
                    </w:rPr>
                    <w:t xml:space="preserve"> реализации</w:t>
                  </w:r>
                </w:p>
              </w:tc>
            </w:tr>
            <w:tr w:rsidR="00B1076A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B1076A" w:rsidRPr="005717CD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1</w:t>
                  </w:r>
                </w:p>
              </w:tc>
              <w:tc>
                <w:tcPr>
                  <w:tcW w:w="3853" w:type="dxa"/>
                </w:tcPr>
                <w:p w:rsidR="00B1076A" w:rsidRPr="005717CD" w:rsidRDefault="00B1076A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/>
                      <w:sz w:val="22"/>
                      <w:szCs w:val="28"/>
                    </w:rPr>
                    <w:t xml:space="preserve">Организация и проведение культурно-массовых мероприятий в том числе: </w:t>
                  </w:r>
                </w:p>
              </w:tc>
              <w:tc>
                <w:tcPr>
                  <w:tcW w:w="2694" w:type="dxa"/>
                </w:tcPr>
                <w:p w:rsidR="00B1076A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r w:rsidRPr="005717CD">
                    <w:rPr>
                      <w:rFonts w:ascii="Times New Roman" w:hAnsi="Times New Roman" w:cs="Times New Roman"/>
                      <w:sz w:val="22"/>
                    </w:rPr>
                    <w:t xml:space="preserve">Администрация </w:t>
                  </w:r>
                </w:p>
                <w:p w:rsidR="00B1076A" w:rsidRPr="005717CD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2"/>
                    </w:rPr>
                  </w:pPr>
                  <w:proofErr w:type="spellStart"/>
                  <w:r w:rsidRPr="002851F4">
                    <w:rPr>
                      <w:rFonts w:ascii="Times New Roman" w:hAnsi="Times New Roman"/>
                    </w:rPr>
                    <w:t>Сплавнухинского</w:t>
                  </w:r>
                  <w:proofErr w:type="spellEnd"/>
                  <w:r w:rsidRPr="002851F4">
                    <w:rPr>
                      <w:rFonts w:ascii="Times New Roman" w:hAnsi="Times New Roman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B1076A" w:rsidRPr="005717CD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201</w:t>
                  </w:r>
                  <w:r w:rsidR="001564CC">
                    <w:rPr>
                      <w:rFonts w:ascii="Times New Roman" w:hAnsi="Times New Roman" w:cs="Times New Roman"/>
                      <w:szCs w:val="28"/>
                    </w:rPr>
                    <w:t>9</w:t>
                  </w:r>
                </w:p>
              </w:tc>
              <w:tc>
                <w:tcPr>
                  <w:tcW w:w="1559" w:type="dxa"/>
                </w:tcPr>
                <w:p w:rsidR="00B1076A" w:rsidRPr="005717CD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</w:t>
                  </w:r>
                  <w:r w:rsidR="001564CC">
                    <w:rPr>
                      <w:rFonts w:ascii="Times New Roman" w:hAnsi="Times New Roman"/>
                      <w:sz w:val="24"/>
                      <w:szCs w:val="28"/>
                    </w:rPr>
                    <w:t>21</w:t>
                  </w:r>
                </w:p>
              </w:tc>
            </w:tr>
            <w:tr w:rsidR="00B1076A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B1076A" w:rsidRPr="005717CD" w:rsidRDefault="001564CC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1.1</w:t>
                  </w:r>
                </w:p>
              </w:tc>
              <w:tc>
                <w:tcPr>
                  <w:tcW w:w="3853" w:type="dxa"/>
                </w:tcPr>
                <w:p w:rsidR="00B1076A" w:rsidRPr="005717CD" w:rsidRDefault="00B1076A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П</w:t>
                  </w:r>
                  <w:r w:rsidRPr="005717CD">
                    <w:rPr>
                      <w:rFonts w:ascii="Times New Roman" w:hAnsi="Times New Roman" w:cs="Times New Roman"/>
                      <w:sz w:val="22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е   </w:t>
                  </w:r>
                  <w:r w:rsidRPr="005717CD">
                    <w:rPr>
                      <w:rFonts w:ascii="Times New Roman" w:hAnsi="Times New Roman"/>
                      <w:sz w:val="22"/>
                      <w:szCs w:val="20"/>
                    </w:rPr>
                    <w:t>Масленицы</w:t>
                  </w:r>
                </w:p>
              </w:tc>
              <w:tc>
                <w:tcPr>
                  <w:tcW w:w="2694" w:type="dxa"/>
                </w:tcPr>
                <w:p w:rsidR="00B1076A" w:rsidRPr="002851F4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</w:rPr>
                  </w:pPr>
                  <w:r w:rsidRPr="002851F4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</w:p>
                <w:p w:rsidR="00B1076A" w:rsidRPr="002851F4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Сплавнухинского</w:t>
                  </w:r>
                  <w:proofErr w:type="spellEnd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B1076A" w:rsidRPr="00B34B61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 w:cs="Times New Roman"/>
                      <w:szCs w:val="28"/>
                    </w:rPr>
                    <w:t>201</w:t>
                  </w:r>
                  <w:r w:rsidR="001564CC">
                    <w:rPr>
                      <w:rFonts w:ascii="Times New Roman" w:hAnsi="Times New Roman" w:cs="Times New Roman"/>
                      <w:szCs w:val="28"/>
                    </w:rPr>
                    <w:t>9</w:t>
                  </w:r>
                </w:p>
              </w:tc>
              <w:tc>
                <w:tcPr>
                  <w:tcW w:w="1559" w:type="dxa"/>
                </w:tcPr>
                <w:p w:rsidR="00B1076A" w:rsidRPr="00B34B61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 w:val="24"/>
                      <w:szCs w:val="28"/>
                    </w:rPr>
                    <w:t>20</w:t>
                  </w:r>
                  <w:r w:rsidR="001564CC">
                    <w:rPr>
                      <w:rFonts w:ascii="Times New Roman" w:hAnsi="Times New Roman"/>
                      <w:sz w:val="24"/>
                      <w:szCs w:val="28"/>
                    </w:rPr>
                    <w:t>21</w:t>
                  </w:r>
                </w:p>
              </w:tc>
            </w:tr>
            <w:tr w:rsidR="00B1076A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B1076A" w:rsidRPr="005717CD" w:rsidRDefault="001564CC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1.2</w:t>
                  </w:r>
                </w:p>
              </w:tc>
              <w:tc>
                <w:tcPr>
                  <w:tcW w:w="3853" w:type="dxa"/>
                </w:tcPr>
                <w:p w:rsidR="00B1076A" w:rsidRPr="005717CD" w:rsidRDefault="00B1076A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П</w:t>
                  </w:r>
                  <w:r w:rsidRPr="005717CD">
                    <w:rPr>
                      <w:rFonts w:ascii="Times New Roman" w:hAnsi="Times New Roman" w:cs="Times New Roman"/>
                      <w:sz w:val="22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е  </w:t>
                  </w:r>
                  <w:r w:rsidRPr="005717CD">
                    <w:rPr>
                      <w:rFonts w:ascii="Times New Roman" w:hAnsi="Times New Roman"/>
                      <w:sz w:val="22"/>
                      <w:szCs w:val="20"/>
                    </w:rPr>
                    <w:t>Дня Победы</w:t>
                  </w:r>
                </w:p>
              </w:tc>
              <w:tc>
                <w:tcPr>
                  <w:tcW w:w="2694" w:type="dxa"/>
                </w:tcPr>
                <w:p w:rsidR="00B1076A" w:rsidRPr="002851F4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</w:rPr>
                  </w:pPr>
                  <w:r w:rsidRPr="002851F4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</w:p>
                <w:p w:rsidR="00B1076A" w:rsidRPr="002851F4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Сплавнухин</w:t>
                  </w:r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ского</w:t>
                  </w:r>
                  <w:proofErr w:type="spellEnd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B1076A" w:rsidRPr="00B34B61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 w:cs="Times New Roman"/>
                      <w:szCs w:val="28"/>
                    </w:rPr>
                    <w:t>201</w:t>
                  </w:r>
                  <w:r w:rsidR="001564CC">
                    <w:rPr>
                      <w:rFonts w:ascii="Times New Roman" w:hAnsi="Times New Roman" w:cs="Times New Roman"/>
                      <w:szCs w:val="28"/>
                    </w:rPr>
                    <w:t>9</w:t>
                  </w:r>
                </w:p>
              </w:tc>
              <w:tc>
                <w:tcPr>
                  <w:tcW w:w="1559" w:type="dxa"/>
                </w:tcPr>
                <w:p w:rsidR="00B1076A" w:rsidRPr="00B34B61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/>
                      <w:sz w:val="24"/>
                      <w:szCs w:val="28"/>
                    </w:rPr>
                    <w:t>20</w:t>
                  </w:r>
                  <w:r w:rsidR="001564CC">
                    <w:rPr>
                      <w:rFonts w:ascii="Times New Roman" w:hAnsi="Times New Roman"/>
                      <w:sz w:val="24"/>
                      <w:szCs w:val="28"/>
                    </w:rPr>
                    <w:t>21</w:t>
                  </w:r>
                </w:p>
              </w:tc>
            </w:tr>
            <w:tr w:rsidR="00B1076A" w:rsidRPr="00794368" w:rsidTr="00B5486B">
              <w:trPr>
                <w:trHeight w:val="900"/>
              </w:trPr>
              <w:tc>
                <w:tcPr>
                  <w:tcW w:w="678" w:type="dxa"/>
                </w:tcPr>
                <w:p w:rsidR="00B1076A" w:rsidRPr="005717CD" w:rsidRDefault="001564CC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1.3</w:t>
                  </w:r>
                </w:p>
              </w:tc>
              <w:tc>
                <w:tcPr>
                  <w:tcW w:w="3853" w:type="dxa"/>
                </w:tcPr>
                <w:p w:rsidR="00B1076A" w:rsidRDefault="00B1076A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 Празднование Дня пожилого человека</w:t>
                  </w:r>
                </w:p>
              </w:tc>
              <w:tc>
                <w:tcPr>
                  <w:tcW w:w="2694" w:type="dxa"/>
                </w:tcPr>
                <w:p w:rsidR="00B1076A" w:rsidRPr="002851F4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</w:rPr>
                  </w:pPr>
                  <w:r w:rsidRPr="002851F4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</w:p>
                <w:p w:rsidR="00B1076A" w:rsidRPr="002851F4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Сплавнухин</w:t>
                  </w:r>
                  <w:r w:rsidRPr="002851F4">
                    <w:rPr>
                      <w:rFonts w:ascii="Times New Roman" w:hAnsi="Times New Roman"/>
                    </w:rPr>
                    <w:t>ского</w:t>
                  </w:r>
                  <w:proofErr w:type="spellEnd"/>
                  <w:r w:rsidRPr="002851F4">
                    <w:rPr>
                      <w:rFonts w:ascii="Times New Roman" w:hAnsi="Times New Roman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B1076A" w:rsidRPr="005717CD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201</w:t>
                  </w:r>
                  <w:r w:rsidR="001564CC">
                    <w:rPr>
                      <w:rFonts w:ascii="Times New Roman" w:hAnsi="Times New Roman" w:cs="Times New Roman"/>
                      <w:szCs w:val="28"/>
                    </w:rPr>
                    <w:t>9</w:t>
                  </w:r>
                </w:p>
              </w:tc>
              <w:tc>
                <w:tcPr>
                  <w:tcW w:w="1559" w:type="dxa"/>
                </w:tcPr>
                <w:p w:rsidR="00B1076A" w:rsidRPr="005717CD" w:rsidRDefault="00B1076A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</w:t>
                  </w:r>
                  <w:r w:rsidR="001564CC">
                    <w:rPr>
                      <w:rFonts w:ascii="Times New Roman" w:hAnsi="Times New Roman"/>
                      <w:sz w:val="24"/>
                      <w:szCs w:val="28"/>
                    </w:rPr>
                    <w:t>21</w:t>
                  </w:r>
                </w:p>
              </w:tc>
            </w:tr>
            <w:tr w:rsidR="00B1076A" w:rsidRPr="00794368" w:rsidTr="00B5486B">
              <w:trPr>
                <w:trHeight w:val="900"/>
              </w:trPr>
              <w:tc>
                <w:tcPr>
                  <w:tcW w:w="678" w:type="dxa"/>
                  <w:tcBorders>
                    <w:bottom w:val="single" w:sz="4" w:space="0" w:color="auto"/>
                  </w:tcBorders>
                </w:tcPr>
                <w:p w:rsidR="00B1076A" w:rsidRPr="005717CD" w:rsidRDefault="001564CC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1.4</w:t>
                  </w:r>
                </w:p>
              </w:tc>
              <w:tc>
                <w:tcPr>
                  <w:tcW w:w="3853" w:type="dxa"/>
                </w:tcPr>
                <w:p w:rsidR="00B1076A" w:rsidRPr="005717CD" w:rsidRDefault="00B1076A" w:rsidP="00FB7E5E">
                  <w:pPr>
                    <w:pStyle w:val="a6"/>
                    <w:framePr w:hSpace="180" w:wrap="around" w:hAnchor="page" w:x="662" w:y="-8530"/>
                    <w:rPr>
                      <w:rFonts w:ascii="Times New Roman" w:hAnsi="Times New Roman"/>
                      <w:sz w:val="22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>П</w:t>
                  </w:r>
                  <w:r w:rsidRPr="005717CD">
                    <w:rPr>
                      <w:rFonts w:ascii="Times New Roman" w:hAnsi="Times New Roman" w:cs="Times New Roman"/>
                      <w:sz w:val="22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 w:cs="Times New Roman"/>
                      <w:sz w:val="22"/>
                      <w:szCs w:val="28"/>
                    </w:rPr>
                    <w:t xml:space="preserve">е </w:t>
                  </w:r>
                  <w:r w:rsidRPr="005717CD">
                    <w:rPr>
                      <w:rFonts w:ascii="Times New Roman" w:hAnsi="Times New Roman"/>
                      <w:sz w:val="22"/>
                      <w:szCs w:val="20"/>
                    </w:rPr>
                    <w:t>Нового года</w:t>
                  </w:r>
                </w:p>
              </w:tc>
              <w:tc>
                <w:tcPr>
                  <w:tcW w:w="2694" w:type="dxa"/>
                </w:tcPr>
                <w:p w:rsidR="00B1076A" w:rsidRPr="002851F4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</w:rPr>
                  </w:pPr>
                  <w:r w:rsidRPr="002851F4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</w:p>
                <w:p w:rsidR="00B1076A" w:rsidRPr="002851F4" w:rsidRDefault="00B1076A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Сплавнухинского</w:t>
                  </w:r>
                  <w:proofErr w:type="spellEnd"/>
                  <w:r w:rsidRPr="002851F4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МО</w:t>
                  </w:r>
                </w:p>
              </w:tc>
              <w:tc>
                <w:tcPr>
                  <w:tcW w:w="1701" w:type="dxa"/>
                </w:tcPr>
                <w:p w:rsidR="00B1076A" w:rsidRPr="00B34B61" w:rsidRDefault="00B1076A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17CD">
                    <w:rPr>
                      <w:rFonts w:ascii="Times New Roman" w:hAnsi="Times New Roman" w:cs="Times New Roman"/>
                      <w:szCs w:val="28"/>
                    </w:rPr>
                    <w:t>201</w:t>
                  </w:r>
                  <w:r w:rsidR="001564CC">
                    <w:rPr>
                      <w:rFonts w:ascii="Times New Roman" w:hAnsi="Times New Roman" w:cs="Times New Roman"/>
                      <w:szCs w:val="28"/>
                    </w:rPr>
                    <w:t>9</w:t>
                  </w:r>
                </w:p>
              </w:tc>
              <w:tc>
                <w:tcPr>
                  <w:tcW w:w="1559" w:type="dxa"/>
                </w:tcPr>
                <w:p w:rsidR="00B1076A" w:rsidRPr="00B34B61" w:rsidRDefault="001564CC" w:rsidP="00FB7E5E">
                  <w:pPr>
                    <w:framePr w:hSpace="180" w:wrap="around" w:hAnchor="page" w:x="662" w:y="-8530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2021</w:t>
                  </w:r>
                </w:p>
              </w:tc>
            </w:tr>
          </w:tbl>
          <w:p w:rsidR="00B1076A" w:rsidRDefault="00B1076A" w:rsidP="00631F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B1D0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6.Финансовое обеспечение реализации муниципальной программы</w:t>
            </w:r>
          </w:p>
          <w:p w:rsidR="00B1076A" w:rsidRPr="00B26C51" w:rsidRDefault="00B1076A" w:rsidP="00631F56">
            <w:pPr>
              <w:pStyle w:val="a7"/>
              <w:ind w:firstLine="708"/>
              <w:rPr>
                <w:sz w:val="24"/>
              </w:rPr>
            </w:pPr>
            <w:r w:rsidRPr="00B26C51">
              <w:rPr>
                <w:sz w:val="24"/>
              </w:rPr>
              <w:t>Общий объем</w:t>
            </w:r>
            <w:r w:rsidR="001564CC">
              <w:rPr>
                <w:sz w:val="24"/>
              </w:rPr>
              <w:t xml:space="preserve"> финансирования Программы в 2019 – 2021</w:t>
            </w:r>
            <w:r w:rsidRPr="00B26C51">
              <w:rPr>
                <w:sz w:val="24"/>
              </w:rPr>
              <w:t xml:space="preserve"> годах за счет средств местного бюджета </w:t>
            </w:r>
            <w:proofErr w:type="spellStart"/>
            <w:r>
              <w:rPr>
                <w:sz w:val="24"/>
              </w:rPr>
              <w:t>Сплавнухинского</w:t>
            </w:r>
            <w:proofErr w:type="spellEnd"/>
            <w:r w:rsidRPr="00B26C51">
              <w:rPr>
                <w:sz w:val="24"/>
              </w:rPr>
              <w:t xml:space="preserve"> муниципального образования Красноармейского муниципального района </w:t>
            </w:r>
            <w:r>
              <w:rPr>
                <w:sz w:val="24"/>
              </w:rPr>
              <w:t xml:space="preserve">Саратовской области составит </w:t>
            </w:r>
            <w:r w:rsidR="001564CC">
              <w:rPr>
                <w:sz w:val="24"/>
              </w:rPr>
              <w:t>150,0</w:t>
            </w:r>
            <w:r>
              <w:rPr>
                <w:sz w:val="24"/>
              </w:rPr>
              <w:t xml:space="preserve"> </w:t>
            </w:r>
            <w:r w:rsidRPr="00B26C51">
              <w:rPr>
                <w:sz w:val="24"/>
              </w:rPr>
              <w:t>тыс</w:t>
            </w:r>
            <w:proofErr w:type="gramStart"/>
            <w:r w:rsidRPr="00B26C51">
              <w:rPr>
                <w:sz w:val="24"/>
              </w:rPr>
              <w:t>.р</w:t>
            </w:r>
            <w:proofErr w:type="gramEnd"/>
            <w:r w:rsidRPr="00B26C51">
              <w:rPr>
                <w:sz w:val="24"/>
              </w:rPr>
              <w:t>уб., в том числе по годам:</w:t>
            </w:r>
          </w:p>
          <w:p w:rsidR="00B1076A" w:rsidRPr="00B26C51" w:rsidRDefault="001564CC" w:rsidP="00631F56">
            <w:pPr>
              <w:pStyle w:val="a7"/>
              <w:rPr>
                <w:sz w:val="24"/>
              </w:rPr>
            </w:pPr>
            <w:r>
              <w:rPr>
                <w:sz w:val="24"/>
              </w:rPr>
              <w:t>2019</w:t>
            </w:r>
            <w:r w:rsidR="00B1076A">
              <w:rPr>
                <w:sz w:val="24"/>
              </w:rPr>
              <w:t xml:space="preserve"> год -     </w:t>
            </w:r>
            <w:r>
              <w:rPr>
                <w:sz w:val="24"/>
              </w:rPr>
              <w:t>50,0</w:t>
            </w:r>
            <w:r w:rsidR="00B1076A" w:rsidRPr="00B26C51">
              <w:rPr>
                <w:sz w:val="24"/>
              </w:rPr>
              <w:t xml:space="preserve"> тыс. рублей</w:t>
            </w:r>
          </w:p>
          <w:p w:rsidR="00B1076A" w:rsidRPr="00B26C51" w:rsidRDefault="001564CC" w:rsidP="00631F56">
            <w:pPr>
              <w:pStyle w:val="a7"/>
              <w:rPr>
                <w:sz w:val="24"/>
              </w:rPr>
            </w:pPr>
            <w:r>
              <w:rPr>
                <w:sz w:val="24"/>
              </w:rPr>
              <w:t>2020</w:t>
            </w:r>
            <w:r w:rsidR="00B1076A">
              <w:rPr>
                <w:sz w:val="24"/>
              </w:rPr>
              <w:t xml:space="preserve"> год -     </w:t>
            </w:r>
            <w:r>
              <w:rPr>
                <w:sz w:val="24"/>
              </w:rPr>
              <w:t>50,0</w:t>
            </w:r>
            <w:r w:rsidR="00B1076A" w:rsidRPr="00B26C51">
              <w:rPr>
                <w:sz w:val="24"/>
              </w:rPr>
              <w:t xml:space="preserve"> тыс.  рублей</w:t>
            </w:r>
          </w:p>
          <w:p w:rsidR="00B1076A" w:rsidRPr="00B26C51" w:rsidRDefault="00B1076A" w:rsidP="00631F56">
            <w:pPr>
              <w:pStyle w:val="a7"/>
              <w:rPr>
                <w:sz w:val="24"/>
              </w:rPr>
            </w:pPr>
            <w:r>
              <w:rPr>
                <w:sz w:val="24"/>
              </w:rPr>
              <w:t>20</w:t>
            </w:r>
            <w:r w:rsidR="001564CC">
              <w:rPr>
                <w:sz w:val="24"/>
              </w:rPr>
              <w:t>21</w:t>
            </w:r>
            <w:r>
              <w:rPr>
                <w:sz w:val="24"/>
              </w:rPr>
              <w:t xml:space="preserve">год -     </w:t>
            </w:r>
            <w:r w:rsidR="001564CC">
              <w:rPr>
                <w:sz w:val="24"/>
              </w:rPr>
              <w:t>50,0</w:t>
            </w:r>
            <w:r w:rsidRPr="00B26C51">
              <w:rPr>
                <w:sz w:val="24"/>
              </w:rPr>
              <w:t xml:space="preserve"> тыс. рублей</w:t>
            </w:r>
          </w:p>
          <w:p w:rsidR="00B1076A" w:rsidRDefault="00B1076A" w:rsidP="00631F56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  <w:r w:rsidRPr="00B26C51">
              <w:rPr>
                <w:rFonts w:ascii="Times New Roman" w:hAnsi="Times New Roman"/>
                <w:sz w:val="24"/>
              </w:rPr>
              <w:t>Объемы средств местного бюджета для финансирования программы носят прогнозный характер и подлежат ежегодной корректировке.</w:t>
            </w:r>
          </w:p>
          <w:p w:rsidR="00B1076A" w:rsidRDefault="00B1076A" w:rsidP="00B1076A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  <w:p w:rsidR="00B1076A" w:rsidRPr="002B0D68" w:rsidRDefault="00B1076A" w:rsidP="00631F56">
            <w:pPr>
              <w:spacing w:after="0"/>
              <w:ind w:firstLine="708"/>
              <w:jc w:val="both"/>
              <w:rPr>
                <w:rFonts w:ascii="Times New Roman" w:hAnsi="Times New Roman"/>
                <w:sz w:val="24"/>
              </w:rPr>
            </w:pPr>
          </w:p>
          <w:p w:rsidR="00B1076A" w:rsidRPr="00B26C51" w:rsidRDefault="00B1076A" w:rsidP="00631F56">
            <w:pPr>
              <w:spacing w:after="0"/>
              <w:ind w:firstLine="708"/>
              <w:jc w:val="right"/>
              <w:rPr>
                <w:rFonts w:ascii="Times New Roman" w:hAnsi="Times New Roman"/>
                <w:sz w:val="24"/>
              </w:rPr>
            </w:pPr>
            <w:r w:rsidRPr="001154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Таблица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tbl>
            <w:tblPr>
              <w:tblW w:w="107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4A0"/>
            </w:tblPr>
            <w:tblGrid>
              <w:gridCol w:w="1973"/>
              <w:gridCol w:w="2110"/>
              <w:gridCol w:w="1926"/>
              <w:gridCol w:w="1986"/>
              <w:gridCol w:w="897"/>
              <w:gridCol w:w="899"/>
              <w:gridCol w:w="983"/>
            </w:tblGrid>
            <w:tr w:rsidR="00B5486B" w:rsidTr="007F5F14">
              <w:tc>
                <w:tcPr>
                  <w:tcW w:w="197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Наименова</w:t>
                  </w:r>
                  <w:r>
                    <w:rPr>
                      <w:rFonts w:ascii="Times New Roman" w:hAnsi="Times New Roman" w:cs="Times New Roman"/>
                      <w:szCs w:val="20"/>
                    </w:rPr>
                    <w:t>-</w:t>
                  </w: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ние</w:t>
                  </w:r>
                  <w:proofErr w:type="spellEnd"/>
                  <w:proofErr w:type="gramEnd"/>
                </w:p>
              </w:tc>
              <w:tc>
                <w:tcPr>
                  <w:tcW w:w="21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 xml:space="preserve">Ответственный исполнитель </w:t>
                  </w:r>
                </w:p>
              </w:tc>
              <w:tc>
                <w:tcPr>
                  <w:tcW w:w="19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Источники финансирования</w:t>
                  </w:r>
                </w:p>
              </w:tc>
              <w:tc>
                <w:tcPr>
                  <w:tcW w:w="19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Объемы финансирования, всего</w:t>
                  </w:r>
                </w:p>
              </w:tc>
              <w:tc>
                <w:tcPr>
                  <w:tcW w:w="277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в том числе по годам реализации</w:t>
                  </w:r>
                </w:p>
              </w:tc>
            </w:tr>
            <w:tr w:rsidR="00B5486B" w:rsidRPr="006807DF" w:rsidTr="007F5F14">
              <w:tc>
                <w:tcPr>
                  <w:tcW w:w="197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Pr="006807DF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201</w:t>
                  </w:r>
                  <w:r w:rsidR="00F4055E">
                    <w:rPr>
                      <w:rFonts w:ascii="Times New Roman" w:hAnsi="Times New Roman" w:cs="Times New Roman"/>
                      <w:szCs w:val="20"/>
                    </w:rPr>
                    <w:t>9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Pr="006807DF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20</w:t>
                  </w:r>
                  <w:r w:rsidR="00F4055E">
                    <w:rPr>
                      <w:rFonts w:ascii="Times New Roman" w:hAnsi="Times New Roman" w:cs="Times New Roman"/>
                      <w:szCs w:val="20"/>
                    </w:rPr>
                    <w:t>20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Pr="006807DF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 w:rsidRPr="006807DF">
                    <w:rPr>
                      <w:rFonts w:ascii="Times New Roman" w:hAnsi="Times New Roman" w:cs="Times New Roman"/>
                      <w:szCs w:val="20"/>
                    </w:rPr>
                    <w:t>20</w:t>
                  </w:r>
                  <w:r w:rsidR="00F4055E">
                    <w:rPr>
                      <w:rFonts w:ascii="Times New Roman" w:hAnsi="Times New Roman" w:cs="Times New Roman"/>
                      <w:szCs w:val="20"/>
                    </w:rPr>
                    <w:t>21</w:t>
                  </w:r>
                </w:p>
              </w:tc>
            </w:tr>
            <w:tr w:rsidR="00B5486B" w:rsidTr="007F5F14"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ind w:firstLine="3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B5486B" w:rsidRPr="009F0581" w:rsidTr="007F5F14">
              <w:tc>
                <w:tcPr>
                  <w:tcW w:w="197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3"/>
                    <w:framePr w:hSpace="180" w:wrap="around" w:hAnchor="page" w:x="662" w:y="-8530"/>
                    <w:rPr>
                      <w:szCs w:val="28"/>
                    </w:rPr>
                  </w:pPr>
                  <w:r w:rsidRPr="008405B7">
                    <w:rPr>
                      <w:szCs w:val="28"/>
                    </w:rPr>
                    <w:t>Организация и проведение культурно-массовых мероприятий</w:t>
                  </w:r>
                  <w:r>
                    <w:rPr>
                      <w:szCs w:val="28"/>
                    </w:rPr>
                    <w:t>, в т.ч.</w:t>
                  </w:r>
                </w:p>
                <w:p w:rsidR="00B5486B" w:rsidRDefault="00B5486B" w:rsidP="00FB7E5E">
                  <w:pPr>
                    <w:pStyle w:val="s3"/>
                    <w:framePr w:hSpace="180" w:wrap="around" w:hAnchor="page" w:x="662" w:y="-8530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left"/>
                    <w:rPr>
                      <w:rFonts w:ascii="Times New Roman" w:hAnsi="Times New Roman" w:cs="Times New Roman"/>
                      <w:bCs/>
                      <w:sz w:val="20"/>
                      <w:szCs w:val="28"/>
                    </w:rPr>
                  </w:pPr>
                  <w:r w:rsidRPr="006807DF">
                    <w:rPr>
                      <w:rFonts w:ascii="Times New Roman" w:hAnsi="Times New Roman" w:cs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</w:p>
                <w:p w:rsidR="00B5486B" w:rsidRPr="00DB6F4B" w:rsidRDefault="00B5486B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lang w:eastAsia="ru-RU"/>
                    </w:rPr>
                  </w:pPr>
                  <w:proofErr w:type="spellStart"/>
                  <w:r w:rsidRPr="00DB6F4B">
                    <w:rPr>
                      <w:rFonts w:ascii="Times New Roman" w:hAnsi="Times New Roman"/>
                      <w:lang w:eastAsia="ru-RU"/>
                    </w:rPr>
                    <w:t>Сплавнухинского</w:t>
                  </w:r>
                  <w:proofErr w:type="spellEnd"/>
                  <w:r w:rsidRPr="00DB6F4B">
                    <w:rPr>
                      <w:rFonts w:ascii="Times New Roman" w:hAnsi="Times New Roman"/>
                      <w:lang w:eastAsia="ru-RU"/>
                    </w:rPr>
                    <w:t xml:space="preserve">  МО</w:t>
                  </w: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486B" w:rsidRPr="009F0581" w:rsidRDefault="001564CC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150,0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486B" w:rsidRPr="009F0581" w:rsidRDefault="001564CC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50,0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486B" w:rsidRPr="009F0581" w:rsidRDefault="001564CC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50,0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486B" w:rsidRPr="009F0581" w:rsidRDefault="001564CC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50,0</w:t>
                  </w:r>
                </w:p>
              </w:tc>
            </w:tr>
            <w:tr w:rsidR="00B5486B" w:rsidRPr="009F0581" w:rsidTr="007F5F14">
              <w:trPr>
                <w:trHeight w:val="1637"/>
              </w:trPr>
              <w:tc>
                <w:tcPr>
                  <w:tcW w:w="197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Местный бюджет </w:t>
                  </w:r>
                </w:p>
              </w:tc>
              <w:tc>
                <w:tcPr>
                  <w:tcW w:w="1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</w:p>
                <w:p w:rsidR="00B5486B" w:rsidRPr="00596161" w:rsidRDefault="00B5486B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B5486B" w:rsidRPr="00596161" w:rsidRDefault="00B5486B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B5486B" w:rsidRPr="00596161" w:rsidRDefault="00B5486B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486B" w:rsidRDefault="00B5486B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lang w:eastAsia="ru-RU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spacing w:after="0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B5486B" w:rsidRDefault="00B5486B" w:rsidP="00FB7E5E">
                  <w:pPr>
                    <w:framePr w:hSpace="180" w:wrap="around" w:hAnchor="page" w:x="662" w:y="-8530"/>
                    <w:rPr>
                      <w:rFonts w:ascii="Times New Roman" w:hAnsi="Times New Roman"/>
                      <w:lang w:eastAsia="ru-RU"/>
                    </w:rPr>
                  </w:pPr>
                </w:p>
                <w:p w:rsidR="00B5486B" w:rsidRPr="00596161" w:rsidRDefault="00B5486B" w:rsidP="00FB7E5E">
                  <w:pPr>
                    <w:framePr w:hSpace="180" w:wrap="around" w:hAnchor="page" w:x="662" w:y="-8530"/>
                    <w:spacing w:after="0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7F5F14" w:rsidRPr="00E2729C" w:rsidTr="007F5F14">
              <w:trPr>
                <w:trHeight w:val="950"/>
              </w:trPr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5F14" w:rsidRDefault="007F5F14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  <w:r>
                    <w:rPr>
                      <w:rFonts w:ascii="Times New Roman" w:hAnsi="Times New Roman"/>
                      <w:szCs w:val="20"/>
                    </w:rPr>
                    <w:lastRenderedPageBreak/>
                    <w:t>Празднование</w:t>
                  </w:r>
                  <w:r>
                    <w:rPr>
                      <w:rFonts w:ascii="Times New Roman" w:hAnsi="Times New Roman"/>
                      <w:szCs w:val="28"/>
                    </w:rPr>
                    <w:t xml:space="preserve">                     </w:t>
                  </w:r>
                  <w:r>
                    <w:rPr>
                      <w:rFonts w:ascii="Times New Roman" w:hAnsi="Times New Roman"/>
                      <w:szCs w:val="20"/>
                    </w:rPr>
                    <w:t>Масленицы</w:t>
                  </w:r>
                </w:p>
              </w:tc>
              <w:tc>
                <w:tcPr>
                  <w:tcW w:w="2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5F14" w:rsidRDefault="007F5F14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 w:rsidRPr="006807DF"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</w:p>
                <w:p w:rsidR="007F5F14" w:rsidRPr="006807DF" w:rsidRDefault="007F5F14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5F14" w:rsidRDefault="007F5F14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30</w:t>
                  </w:r>
                  <w:r w:rsidR="007F5F14">
                    <w:rPr>
                      <w:rFonts w:ascii="Times New Roman" w:hAnsi="Times New Roman" w:cs="Times New Roman"/>
                      <w:szCs w:val="20"/>
                    </w:rPr>
                    <w:t>,0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10</w:t>
                  </w:r>
                  <w:r w:rsidR="007F5F14">
                    <w:rPr>
                      <w:rFonts w:ascii="Times New Roman" w:hAnsi="Times New Roman" w:cs="Times New Roman"/>
                      <w:szCs w:val="20"/>
                    </w:rPr>
                    <w:t>,0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10</w:t>
                  </w:r>
                  <w:r w:rsidR="007F5F14">
                    <w:rPr>
                      <w:rFonts w:ascii="Times New Roman" w:hAnsi="Times New Roman" w:cs="Times New Roman"/>
                      <w:szCs w:val="20"/>
                    </w:rPr>
                    <w:t>,0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10</w:t>
                  </w:r>
                  <w:r w:rsidR="007F5F14">
                    <w:rPr>
                      <w:rFonts w:ascii="Times New Roman" w:hAnsi="Times New Roman"/>
                      <w:sz w:val="24"/>
                      <w:lang w:eastAsia="ru-RU"/>
                    </w:rPr>
                    <w:t>,0</w:t>
                  </w:r>
                </w:p>
              </w:tc>
            </w:tr>
            <w:tr w:rsidR="007F5F14" w:rsidRPr="00E2729C" w:rsidTr="007F5F14">
              <w:trPr>
                <w:trHeight w:val="950"/>
              </w:trPr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5F14" w:rsidRDefault="007F5F14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П</w:t>
                  </w:r>
                  <w:r w:rsidRPr="005717CD">
                    <w:rPr>
                      <w:rFonts w:ascii="Times New Roman" w:hAnsi="Times New Roman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/>
                      <w:szCs w:val="28"/>
                    </w:rPr>
                    <w:t xml:space="preserve">е </w:t>
                  </w:r>
                  <w:r>
                    <w:rPr>
                      <w:rFonts w:ascii="Times New Roman" w:hAnsi="Times New Roman"/>
                      <w:szCs w:val="20"/>
                    </w:rPr>
                    <w:t>Дня Победы</w:t>
                  </w:r>
                </w:p>
              </w:tc>
              <w:tc>
                <w:tcPr>
                  <w:tcW w:w="2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5F14" w:rsidRPr="006807DF" w:rsidRDefault="007F5F14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5F14" w:rsidRDefault="007F5F14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45</w:t>
                  </w:r>
                  <w:r w:rsidR="007F5F14">
                    <w:rPr>
                      <w:rFonts w:ascii="Times New Roman" w:hAnsi="Times New Roman" w:cs="Times New Roman"/>
                      <w:szCs w:val="20"/>
                    </w:rPr>
                    <w:t>,0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15</w:t>
                  </w:r>
                  <w:r w:rsidR="007F5F14">
                    <w:rPr>
                      <w:rFonts w:ascii="Times New Roman" w:hAnsi="Times New Roman" w:cs="Times New Roman"/>
                      <w:szCs w:val="20"/>
                    </w:rPr>
                    <w:t>,0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15</w:t>
                  </w:r>
                  <w:r w:rsidR="007F5F14">
                    <w:rPr>
                      <w:rFonts w:ascii="Times New Roman" w:hAnsi="Times New Roman" w:cs="Times New Roman"/>
                      <w:szCs w:val="20"/>
                    </w:rPr>
                    <w:t>,0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15</w:t>
                  </w:r>
                  <w:r w:rsidR="007F5F14">
                    <w:rPr>
                      <w:rFonts w:ascii="Times New Roman" w:hAnsi="Times New Roman"/>
                      <w:sz w:val="24"/>
                      <w:lang w:eastAsia="ru-RU"/>
                    </w:rPr>
                    <w:t>,0</w:t>
                  </w:r>
                </w:p>
              </w:tc>
            </w:tr>
            <w:tr w:rsidR="007F5F14" w:rsidRPr="00E2729C" w:rsidTr="007F5F14">
              <w:trPr>
                <w:trHeight w:val="950"/>
              </w:trPr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5F14" w:rsidRDefault="007F5F14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Празднование Дня пожилого человека</w:t>
                  </w:r>
                </w:p>
              </w:tc>
              <w:tc>
                <w:tcPr>
                  <w:tcW w:w="2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5F14" w:rsidRDefault="007F5F14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5F14" w:rsidRDefault="007F5F14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30</w:t>
                  </w:r>
                  <w:r w:rsidR="007F5F14">
                    <w:rPr>
                      <w:rFonts w:ascii="Times New Roman" w:hAnsi="Times New Roman" w:cs="Times New Roman"/>
                      <w:szCs w:val="20"/>
                    </w:rPr>
                    <w:t>,0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10,0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10</w:t>
                  </w:r>
                  <w:r w:rsidR="007F5F14">
                    <w:rPr>
                      <w:rFonts w:ascii="Times New Roman" w:hAnsi="Times New Roman" w:cs="Times New Roman"/>
                      <w:szCs w:val="20"/>
                    </w:rPr>
                    <w:t>,0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10</w:t>
                  </w:r>
                  <w:r w:rsidR="007F5F14">
                    <w:rPr>
                      <w:rFonts w:ascii="Times New Roman" w:hAnsi="Times New Roman"/>
                      <w:sz w:val="24"/>
                      <w:lang w:eastAsia="ru-RU"/>
                    </w:rPr>
                    <w:t>,0</w:t>
                  </w:r>
                </w:p>
              </w:tc>
            </w:tr>
            <w:tr w:rsidR="007F5F14" w:rsidRPr="00E2729C" w:rsidTr="007F5F14">
              <w:trPr>
                <w:trHeight w:val="950"/>
              </w:trPr>
              <w:tc>
                <w:tcPr>
                  <w:tcW w:w="1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5F14" w:rsidRDefault="007F5F14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rFonts w:ascii="Times New Roman" w:hAnsi="Times New Roman"/>
                      <w:szCs w:val="28"/>
                    </w:rPr>
                    <w:t>П</w:t>
                  </w:r>
                  <w:r w:rsidRPr="005717CD">
                    <w:rPr>
                      <w:rFonts w:ascii="Times New Roman" w:hAnsi="Times New Roman"/>
                      <w:szCs w:val="28"/>
                    </w:rPr>
                    <w:t>раздновани</w:t>
                  </w:r>
                  <w:r>
                    <w:rPr>
                      <w:rFonts w:ascii="Times New Roman" w:hAnsi="Times New Roman"/>
                      <w:szCs w:val="28"/>
                    </w:rPr>
                    <w:t>е</w:t>
                  </w:r>
                </w:p>
                <w:p w:rsidR="007F5F14" w:rsidRDefault="007F5F14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  <w:r>
                    <w:rPr>
                      <w:rFonts w:ascii="Times New Roman" w:hAnsi="Times New Roman"/>
                      <w:szCs w:val="20"/>
                    </w:rPr>
                    <w:t>Нового года</w:t>
                  </w:r>
                </w:p>
              </w:tc>
              <w:tc>
                <w:tcPr>
                  <w:tcW w:w="2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5F14" w:rsidRPr="006807DF" w:rsidRDefault="007F5F14" w:rsidP="00FB7E5E">
                  <w:pPr>
                    <w:framePr w:hSpace="180" w:wrap="around" w:hAnchor="page" w:x="662" w:y="-853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>Сплавнухинского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0"/>
                      <w:szCs w:val="28"/>
                    </w:rPr>
                    <w:t xml:space="preserve"> МО</w:t>
                  </w:r>
                </w:p>
              </w:tc>
              <w:tc>
                <w:tcPr>
                  <w:tcW w:w="19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7F5F14" w:rsidRDefault="007F5F14" w:rsidP="00FB7E5E">
                  <w:pPr>
                    <w:pStyle w:val="a5"/>
                    <w:framePr w:hSpace="180" w:wrap="around" w:hAnchor="page" w:x="662" w:y="-85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Местный бюджет</w:t>
                  </w:r>
                </w:p>
              </w:tc>
              <w:tc>
                <w:tcPr>
                  <w:tcW w:w="19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45,0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15,0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pStyle w:val="a5"/>
                    <w:framePr w:hSpace="180" w:wrap="around" w:hAnchor="page" w:x="662" w:y="-8530"/>
                    <w:jc w:val="center"/>
                    <w:rPr>
                      <w:rFonts w:ascii="Times New Roman" w:hAnsi="Times New Roman" w:cs="Times New Roman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Cs w:val="20"/>
                    </w:rPr>
                    <w:t>15,0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F5F14" w:rsidRDefault="00E76057" w:rsidP="00FB7E5E">
                  <w:pPr>
                    <w:framePr w:hSpace="180" w:wrap="around" w:hAnchor="page" w:x="662" w:y="-8530"/>
                    <w:spacing w:after="0"/>
                    <w:jc w:val="center"/>
                    <w:rPr>
                      <w:rFonts w:ascii="Times New Roman" w:hAnsi="Times New Roman"/>
                      <w:sz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lang w:eastAsia="ru-RU"/>
                    </w:rPr>
                    <w:t>15,0</w:t>
                  </w:r>
                </w:p>
              </w:tc>
            </w:tr>
          </w:tbl>
          <w:p w:rsidR="00B1076A" w:rsidRDefault="00B1076A" w:rsidP="00631F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7.Анализ рисков реализации муниципальной программы.</w:t>
            </w:r>
          </w:p>
          <w:p w:rsidR="00B1076A" w:rsidRPr="001B759A" w:rsidRDefault="00B1076A" w:rsidP="00631F56">
            <w:pPr>
              <w:pStyle w:val="a8"/>
              <w:spacing w:before="0" w:beforeAutospacing="0" w:after="0" w:afterAutospacing="0"/>
              <w:jc w:val="both"/>
            </w:pPr>
            <w:proofErr w:type="gramStart"/>
            <w:r w:rsidRPr="001B759A">
              <w:t>Важное значение</w:t>
            </w:r>
            <w:proofErr w:type="gramEnd"/>
            <w:r w:rsidRPr="001B759A">
              <w:t xml:space="preserve"> для</w:t>
            </w:r>
            <w:r>
              <w:t> </w:t>
            </w:r>
            <w:r w:rsidRPr="001B759A">
              <w:t>успешной реализации Программы имеет прогнозирование возможных рисков, связанных с</w:t>
            </w:r>
            <w:r>
              <w:t> </w:t>
            </w:r>
            <w:r w:rsidRPr="001B759A">
              <w:t>достижением основных целей, решением задач Программы, оценка их</w:t>
            </w:r>
            <w:r>
              <w:t> </w:t>
            </w:r>
            <w:r w:rsidRPr="001B759A">
              <w:t>масштабов и</w:t>
            </w:r>
            <w:r>
              <w:t> </w:t>
            </w:r>
            <w:r w:rsidRPr="001B759A">
              <w:t>последствий, а</w:t>
            </w:r>
            <w:r>
              <w:t> </w:t>
            </w:r>
            <w:r w:rsidRPr="001B759A">
              <w:t>также формирование системы мер</w:t>
            </w:r>
            <w:r>
              <w:t> </w:t>
            </w:r>
            <w:r w:rsidRPr="001B759A">
              <w:t>по</w:t>
            </w:r>
            <w:r>
              <w:t> </w:t>
            </w:r>
            <w:r w:rsidRPr="001B759A">
              <w:t>их</w:t>
            </w:r>
            <w:r>
              <w:t> </w:t>
            </w:r>
            <w:r w:rsidRPr="001B759A">
              <w:t>предотвращению. В</w:t>
            </w:r>
            <w:r>
              <w:t> </w:t>
            </w:r>
            <w:r w:rsidRPr="001B759A">
              <w:t>рамках реализации Программы могут быть выделены следующие риски ее</w:t>
            </w:r>
            <w:r>
              <w:t> </w:t>
            </w:r>
            <w:r w:rsidRPr="001B759A">
              <w:t>реализации.</w:t>
            </w:r>
          </w:p>
          <w:p w:rsidR="00B1076A" w:rsidRPr="001B759A" w:rsidRDefault="00B1076A" w:rsidP="00631F56">
            <w:pPr>
              <w:pStyle w:val="a8"/>
              <w:spacing w:before="0" w:beforeAutospacing="0" w:after="0" w:afterAutospacing="0"/>
              <w:jc w:val="both"/>
            </w:pPr>
            <w:r>
              <w:t>Законодательные</w:t>
            </w:r>
            <w:r w:rsidRPr="001B759A">
              <w:t xml:space="preserve"> риски связаны с</w:t>
            </w:r>
            <w:r>
              <w:t> </w:t>
            </w:r>
            <w:r w:rsidRPr="001B759A">
              <w:t>изменением федерального, областного законодательств, муниципального законодательства,</w:t>
            </w:r>
            <w:r>
              <w:t> </w:t>
            </w:r>
            <w:r w:rsidRPr="001B759A">
              <w:t>длительностью формирования нормативно-правовой базы, необходимой для</w:t>
            </w:r>
            <w:r>
              <w:t> </w:t>
            </w:r>
            <w:r w:rsidRPr="001B759A">
              <w:t>эффективной реализации муниципальной</w:t>
            </w:r>
            <w:r>
              <w:t> </w:t>
            </w:r>
            <w:r w:rsidRPr="001B759A">
              <w:t>программы. Это</w:t>
            </w:r>
            <w:r>
              <w:t> </w:t>
            </w:r>
            <w:r w:rsidRPr="001B759A">
              <w:t>может привести к</w:t>
            </w:r>
            <w:r>
              <w:t> </w:t>
            </w:r>
            <w:r w:rsidRPr="001B759A">
              <w:t>существенному увеличению планируемых сроков</w:t>
            </w:r>
            <w:r>
              <w:t> </w:t>
            </w:r>
            <w:r w:rsidRPr="001B759A">
              <w:t>или изменению условий реализации мероприятий муниципальной</w:t>
            </w:r>
            <w:r>
              <w:t xml:space="preserve"> программы.  </w:t>
            </w:r>
            <w:r w:rsidRPr="00CD3AF4">
              <w:t>В целях снижения законодательных рисков планируется своевременное внесение дополнений в действующую  нормативную базу, а при необходимости и возможных изменений в финансирование</w:t>
            </w:r>
            <w:r>
              <w:t>.</w:t>
            </w:r>
          </w:p>
          <w:p w:rsidR="00B1076A" w:rsidRPr="001B759A" w:rsidRDefault="00B1076A" w:rsidP="00631F56">
            <w:pPr>
              <w:pStyle w:val="a8"/>
              <w:spacing w:before="0" w:beforeAutospacing="0" w:after="0" w:afterAutospacing="0"/>
              <w:jc w:val="both"/>
            </w:pPr>
            <w:r w:rsidRPr="001B759A">
              <w:t>Финансовые риски связаны с</w:t>
            </w:r>
            <w:r>
              <w:t> </w:t>
            </w:r>
            <w:r w:rsidRPr="001B759A">
              <w:t>возникновением бюджетного дефицита и</w:t>
            </w:r>
            <w:r>
              <w:t> </w:t>
            </w:r>
            <w:r w:rsidRPr="001B759A">
              <w:t>недостаточным, вследствие этого, уровнем бюджетного финансиров</w:t>
            </w:r>
            <w:r>
              <w:t xml:space="preserve">ания </w:t>
            </w:r>
            <w:r w:rsidRPr="001B759A">
              <w:t>расходов на</w:t>
            </w:r>
            <w:r>
              <w:t> </w:t>
            </w:r>
            <w:r w:rsidRPr="001B759A">
              <w:t>сферу</w:t>
            </w:r>
            <w:r>
              <w:t> </w:t>
            </w:r>
            <w:r w:rsidRPr="001B759A">
              <w:t>культуры, что</w:t>
            </w:r>
            <w:r>
              <w:t> </w:t>
            </w:r>
            <w:r w:rsidRPr="001B759A">
              <w:t>может повлечь недофинансирование, сокращение</w:t>
            </w:r>
            <w:r>
              <w:t> </w:t>
            </w:r>
            <w:r w:rsidRPr="001B759A">
              <w:t>или прекращение программных мероприятий. Способами ограничения финансовых рисков выступают следующие меры:</w:t>
            </w:r>
          </w:p>
          <w:p w:rsidR="00B1076A" w:rsidRPr="001B759A" w:rsidRDefault="00B1076A" w:rsidP="00631F56">
            <w:pPr>
              <w:pStyle w:val="listparagraph"/>
              <w:spacing w:before="0" w:beforeAutospacing="0" w:after="0" w:afterAutospacing="0"/>
              <w:jc w:val="both"/>
            </w:pPr>
            <w:r w:rsidRPr="001B759A">
              <w:t>-</w:t>
            </w:r>
            <w:r>
              <w:t>                  </w:t>
            </w:r>
            <w:r w:rsidRPr="001B759A">
              <w:t>ежегодное уточнение объемов финансовых средств, предусмотренных на</w:t>
            </w:r>
            <w:r>
              <w:t> </w:t>
            </w:r>
            <w:r w:rsidRPr="001B759A">
              <w:t>реализацию мероприятий муниципальной программы, в</w:t>
            </w:r>
            <w:r>
              <w:t> </w:t>
            </w:r>
            <w:r w:rsidRPr="001B759A">
              <w:t>зависимости от</w:t>
            </w:r>
            <w:r>
              <w:t> </w:t>
            </w:r>
            <w:r w:rsidRPr="001B759A">
              <w:t>достигнутых результатов;</w:t>
            </w:r>
          </w:p>
          <w:p w:rsidR="00B1076A" w:rsidRPr="001B759A" w:rsidRDefault="00B1076A" w:rsidP="00631F56">
            <w:pPr>
              <w:pStyle w:val="listparagraph"/>
              <w:spacing w:before="0" w:beforeAutospacing="0" w:after="0" w:afterAutospacing="0"/>
              <w:jc w:val="both"/>
            </w:pPr>
            <w:r w:rsidRPr="001B759A">
              <w:t>-</w:t>
            </w:r>
            <w:r>
              <w:t>                  </w:t>
            </w:r>
            <w:r w:rsidRPr="001B759A">
              <w:t>определение приоритетов для</w:t>
            </w:r>
            <w:r>
              <w:t> </w:t>
            </w:r>
            <w:r w:rsidRPr="001B759A">
              <w:t>первоочередного финансирования;</w:t>
            </w:r>
          </w:p>
          <w:p w:rsidR="00B1076A" w:rsidRDefault="00B1076A" w:rsidP="00631F56">
            <w:pPr>
              <w:pStyle w:val="listparagraph"/>
              <w:spacing w:before="0" w:beforeAutospacing="0" w:after="0" w:afterAutospacing="0"/>
              <w:jc w:val="both"/>
            </w:pPr>
            <w:r w:rsidRPr="001B759A">
              <w:t>-</w:t>
            </w:r>
            <w:r>
              <w:t>                  </w:t>
            </w:r>
            <w:r w:rsidRPr="001B759A">
              <w:t>планирование бюджетных расходов с</w:t>
            </w:r>
            <w:r>
              <w:t> </w:t>
            </w:r>
            <w:r w:rsidRPr="001B759A">
              <w:t>применением методик оценки э</w:t>
            </w:r>
            <w:r>
              <w:t>ффективности бюджетных расходов.</w:t>
            </w:r>
          </w:p>
          <w:p w:rsidR="00B1076A" w:rsidRDefault="00B1076A" w:rsidP="00631F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32549">
              <w:rPr>
                <w:rFonts w:ascii="Times New Roman" w:hAnsi="Times New Roman"/>
                <w:sz w:val="24"/>
              </w:rPr>
              <w:t>.</w:t>
            </w:r>
            <w:r w:rsidRPr="00CD3AF4">
              <w:rPr>
                <w:rFonts w:ascii="Times New Roman" w:hAnsi="Times New Roman"/>
                <w:sz w:val="24"/>
              </w:rPr>
              <w:t xml:space="preserve"> К финансово-экономическим рискам также относится неэффективное и нерациональное использование ресурсов муниципальной программы. Возможны сн</w:t>
            </w:r>
            <w:r>
              <w:rPr>
                <w:rFonts w:ascii="Times New Roman" w:hAnsi="Times New Roman"/>
                <w:sz w:val="24"/>
              </w:rPr>
              <w:t>ижение темпов роста экономики,</w:t>
            </w:r>
            <w:r w:rsidRPr="00CD3AF4">
              <w:rPr>
                <w:rFonts w:ascii="Times New Roman" w:hAnsi="Times New Roman"/>
                <w:sz w:val="24"/>
              </w:rPr>
              <w:t xml:space="preserve"> высокая инфляция.</w:t>
            </w:r>
          </w:p>
          <w:p w:rsidR="00B1076A" w:rsidRPr="00CD3AF4" w:rsidRDefault="00B1076A" w:rsidP="00631F56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CD3AF4">
              <w:rPr>
                <w:rFonts w:ascii="Times New Roman" w:hAnsi="Times New Roman"/>
                <w:sz w:val="24"/>
              </w:rPr>
              <w:t>Организация мониторинга и аналитического сопровождения реализации муниципальной программы обеспечит управление данными рисками. Проведение экономического анализа по использованию ресурсов муниципальной программы, определение экономии средств и перенесение их на наиболее затратные мероприятия минимизирует риски, а также сократит потери выделенных сре</w:t>
            </w:r>
            <w:proofErr w:type="gramStart"/>
            <w:r w:rsidRPr="00CD3AF4">
              <w:rPr>
                <w:rFonts w:ascii="Times New Roman" w:hAnsi="Times New Roman"/>
                <w:sz w:val="24"/>
              </w:rPr>
              <w:t>дств в т</w:t>
            </w:r>
            <w:proofErr w:type="gramEnd"/>
            <w:r w:rsidRPr="00CD3AF4">
              <w:rPr>
                <w:rFonts w:ascii="Times New Roman" w:hAnsi="Times New Roman"/>
                <w:sz w:val="24"/>
              </w:rPr>
              <w:t>ечение финансового года. Своевременное принятие управленческих решений о более эффективном использовании средств и ресурсов муниципальной программы позволит реализовать мероприятия в полном объеме.</w:t>
            </w:r>
          </w:p>
          <w:p w:rsidR="00B1076A" w:rsidRPr="00CD3AF4" w:rsidRDefault="00B1076A" w:rsidP="00631F56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CD3AF4">
              <w:rPr>
                <w:rFonts w:ascii="Times New Roman" w:hAnsi="Times New Roman"/>
                <w:sz w:val="24"/>
              </w:rPr>
              <w:t>Своевременно принятые меры по управлению рисками приведут к достижению поставленных целей муниципальной программы.</w:t>
            </w:r>
          </w:p>
          <w:p w:rsidR="00B1076A" w:rsidRPr="007C123B" w:rsidRDefault="00B1076A" w:rsidP="00631F56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CD3AF4">
              <w:rPr>
                <w:rFonts w:ascii="Times New Roman" w:hAnsi="Times New Roman"/>
                <w:sz w:val="24"/>
              </w:rPr>
              <w:t>   Анализ рисков и меры управления рисками являются общими для всех направлений муниципальной программы</w:t>
            </w:r>
            <w:r>
              <w:rPr>
                <w:rFonts w:ascii="Times New Roman" w:hAnsi="Times New Roman"/>
                <w:szCs w:val="20"/>
              </w:rPr>
              <w:t>.</w:t>
            </w:r>
          </w:p>
          <w:p w:rsidR="00B1076A" w:rsidRPr="00397445" w:rsidRDefault="00B1076A" w:rsidP="00631F56">
            <w:pPr>
              <w:spacing w:after="0" w:line="240" w:lineRule="auto"/>
              <w:ind w:hanging="284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1076A" w:rsidTr="00FD0614">
        <w:tc>
          <w:tcPr>
            <w:tcW w:w="10915" w:type="dxa"/>
            <w:shd w:val="clear" w:color="auto" w:fill="FFFFFF"/>
            <w:vAlign w:val="center"/>
          </w:tcPr>
          <w:p w:rsidR="00B1076A" w:rsidRDefault="00B1076A" w:rsidP="00631F5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B1076A" w:rsidRDefault="00B1076A" w:rsidP="00B1076A"/>
    <w:p w:rsidR="00457E8A" w:rsidRDefault="00457E8A"/>
    <w:sectPr w:rsidR="00457E8A" w:rsidSect="00C16AA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56A" w:rsidRDefault="0009256A" w:rsidP="001E0E7C">
      <w:pPr>
        <w:spacing w:after="0" w:line="240" w:lineRule="auto"/>
      </w:pPr>
      <w:r>
        <w:separator/>
      </w:r>
    </w:p>
  </w:endnote>
  <w:endnote w:type="continuationSeparator" w:id="0">
    <w:p w:rsidR="0009256A" w:rsidRDefault="0009256A" w:rsidP="001E0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56A" w:rsidRDefault="0009256A" w:rsidP="001E0E7C">
      <w:pPr>
        <w:spacing w:after="0" w:line="240" w:lineRule="auto"/>
      </w:pPr>
      <w:r>
        <w:separator/>
      </w:r>
    </w:p>
  </w:footnote>
  <w:footnote w:type="continuationSeparator" w:id="0">
    <w:p w:rsidR="0009256A" w:rsidRDefault="0009256A" w:rsidP="001E0E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00F7"/>
    <w:multiLevelType w:val="hybridMultilevel"/>
    <w:tmpl w:val="D75EC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C0844"/>
    <w:multiLevelType w:val="hybridMultilevel"/>
    <w:tmpl w:val="2B48CA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BE325E"/>
    <w:multiLevelType w:val="hybridMultilevel"/>
    <w:tmpl w:val="380C6F10"/>
    <w:lvl w:ilvl="0" w:tplc="338627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7E0D"/>
    <w:rsid w:val="00016D03"/>
    <w:rsid w:val="00031C50"/>
    <w:rsid w:val="00046747"/>
    <w:rsid w:val="00047731"/>
    <w:rsid w:val="000766D1"/>
    <w:rsid w:val="00091713"/>
    <w:rsid w:val="0009256A"/>
    <w:rsid w:val="00094F47"/>
    <w:rsid w:val="000A1F06"/>
    <w:rsid w:val="000B7260"/>
    <w:rsid w:val="000D30DA"/>
    <w:rsid w:val="000E26F5"/>
    <w:rsid w:val="000E614C"/>
    <w:rsid w:val="00114AB6"/>
    <w:rsid w:val="0011540A"/>
    <w:rsid w:val="001564CC"/>
    <w:rsid w:val="0017696C"/>
    <w:rsid w:val="0019273F"/>
    <w:rsid w:val="001A4A43"/>
    <w:rsid w:val="001B23DE"/>
    <w:rsid w:val="001B759A"/>
    <w:rsid w:val="001D64E8"/>
    <w:rsid w:val="001E0E7C"/>
    <w:rsid w:val="001F59A2"/>
    <w:rsid w:val="00200C0F"/>
    <w:rsid w:val="00222BF3"/>
    <w:rsid w:val="00234666"/>
    <w:rsid w:val="002358C8"/>
    <w:rsid w:val="00261703"/>
    <w:rsid w:val="0028190F"/>
    <w:rsid w:val="002851F4"/>
    <w:rsid w:val="002A79E7"/>
    <w:rsid w:val="002B0D68"/>
    <w:rsid w:val="002B22DD"/>
    <w:rsid w:val="002B6BF1"/>
    <w:rsid w:val="002B7ED6"/>
    <w:rsid w:val="00325BF4"/>
    <w:rsid w:val="003360CC"/>
    <w:rsid w:val="00397445"/>
    <w:rsid w:val="003B173D"/>
    <w:rsid w:val="003B22A8"/>
    <w:rsid w:val="003D2EB3"/>
    <w:rsid w:val="003F444B"/>
    <w:rsid w:val="003F71E9"/>
    <w:rsid w:val="00410531"/>
    <w:rsid w:val="00426D0C"/>
    <w:rsid w:val="00445EE6"/>
    <w:rsid w:val="00446249"/>
    <w:rsid w:val="00457E8A"/>
    <w:rsid w:val="00460A83"/>
    <w:rsid w:val="00470038"/>
    <w:rsid w:val="00482748"/>
    <w:rsid w:val="00497518"/>
    <w:rsid w:val="004A7E8B"/>
    <w:rsid w:val="004C5494"/>
    <w:rsid w:val="004E5495"/>
    <w:rsid w:val="005073C1"/>
    <w:rsid w:val="0054267C"/>
    <w:rsid w:val="005717CD"/>
    <w:rsid w:val="005827F6"/>
    <w:rsid w:val="00583A08"/>
    <w:rsid w:val="00590333"/>
    <w:rsid w:val="00596161"/>
    <w:rsid w:val="005A11A7"/>
    <w:rsid w:val="005C73DD"/>
    <w:rsid w:val="005D3E9D"/>
    <w:rsid w:val="006010EE"/>
    <w:rsid w:val="006225B5"/>
    <w:rsid w:val="00623428"/>
    <w:rsid w:val="00631F56"/>
    <w:rsid w:val="006378E0"/>
    <w:rsid w:val="00646A6B"/>
    <w:rsid w:val="00691A76"/>
    <w:rsid w:val="006A0DD1"/>
    <w:rsid w:val="006C1038"/>
    <w:rsid w:val="006C4DCB"/>
    <w:rsid w:val="006D30F1"/>
    <w:rsid w:val="006F3100"/>
    <w:rsid w:val="006F50BD"/>
    <w:rsid w:val="007145A2"/>
    <w:rsid w:val="007222E4"/>
    <w:rsid w:val="0076221D"/>
    <w:rsid w:val="00764D90"/>
    <w:rsid w:val="007917BB"/>
    <w:rsid w:val="007A18CA"/>
    <w:rsid w:val="007C123B"/>
    <w:rsid w:val="007F5F14"/>
    <w:rsid w:val="007F6CFE"/>
    <w:rsid w:val="00817FFD"/>
    <w:rsid w:val="008405B7"/>
    <w:rsid w:val="0085240E"/>
    <w:rsid w:val="00865A36"/>
    <w:rsid w:val="00892ACC"/>
    <w:rsid w:val="008A47EB"/>
    <w:rsid w:val="008B0949"/>
    <w:rsid w:val="008E7198"/>
    <w:rsid w:val="00944681"/>
    <w:rsid w:val="00962930"/>
    <w:rsid w:val="00963673"/>
    <w:rsid w:val="00981B8D"/>
    <w:rsid w:val="009C2DA7"/>
    <w:rsid w:val="009D34A3"/>
    <w:rsid w:val="009F44D9"/>
    <w:rsid w:val="00A22555"/>
    <w:rsid w:val="00A22ADA"/>
    <w:rsid w:val="00A42883"/>
    <w:rsid w:val="00A752E3"/>
    <w:rsid w:val="00AA5DC7"/>
    <w:rsid w:val="00AD25B1"/>
    <w:rsid w:val="00AD3806"/>
    <w:rsid w:val="00AD3AD8"/>
    <w:rsid w:val="00B1076A"/>
    <w:rsid w:val="00B155BE"/>
    <w:rsid w:val="00B17059"/>
    <w:rsid w:val="00B2104D"/>
    <w:rsid w:val="00B24D5F"/>
    <w:rsid w:val="00B26C51"/>
    <w:rsid w:val="00B34B61"/>
    <w:rsid w:val="00B5486B"/>
    <w:rsid w:val="00BB47AA"/>
    <w:rsid w:val="00BC065B"/>
    <w:rsid w:val="00C16AA8"/>
    <w:rsid w:val="00C274AB"/>
    <w:rsid w:val="00C32549"/>
    <w:rsid w:val="00C42EEA"/>
    <w:rsid w:val="00C651AC"/>
    <w:rsid w:val="00CC2128"/>
    <w:rsid w:val="00CC5363"/>
    <w:rsid w:val="00CD3AF4"/>
    <w:rsid w:val="00CE22B0"/>
    <w:rsid w:val="00CF6831"/>
    <w:rsid w:val="00D17E0D"/>
    <w:rsid w:val="00D219C2"/>
    <w:rsid w:val="00D23960"/>
    <w:rsid w:val="00D23BB8"/>
    <w:rsid w:val="00D27662"/>
    <w:rsid w:val="00D63B71"/>
    <w:rsid w:val="00D74803"/>
    <w:rsid w:val="00D80596"/>
    <w:rsid w:val="00D911F6"/>
    <w:rsid w:val="00DB1179"/>
    <w:rsid w:val="00DB6F4B"/>
    <w:rsid w:val="00E0053B"/>
    <w:rsid w:val="00E06E02"/>
    <w:rsid w:val="00E10549"/>
    <w:rsid w:val="00E156F2"/>
    <w:rsid w:val="00E2314B"/>
    <w:rsid w:val="00E36A61"/>
    <w:rsid w:val="00E63FC6"/>
    <w:rsid w:val="00E64638"/>
    <w:rsid w:val="00E76057"/>
    <w:rsid w:val="00E83D09"/>
    <w:rsid w:val="00E856E6"/>
    <w:rsid w:val="00EA4719"/>
    <w:rsid w:val="00EB1D03"/>
    <w:rsid w:val="00EB5E4C"/>
    <w:rsid w:val="00EB7A93"/>
    <w:rsid w:val="00F0437C"/>
    <w:rsid w:val="00F060EE"/>
    <w:rsid w:val="00F126FA"/>
    <w:rsid w:val="00F4055E"/>
    <w:rsid w:val="00F56E6A"/>
    <w:rsid w:val="00F620E2"/>
    <w:rsid w:val="00F84084"/>
    <w:rsid w:val="00FB32BD"/>
    <w:rsid w:val="00FB7E5E"/>
    <w:rsid w:val="00FC1C97"/>
    <w:rsid w:val="00FD0614"/>
    <w:rsid w:val="00FD1BDA"/>
    <w:rsid w:val="00FE0256"/>
    <w:rsid w:val="00FF00C2"/>
    <w:rsid w:val="00FF388F"/>
    <w:rsid w:val="00FF6D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E0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B23D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B23D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B23D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7E0D"/>
    <w:rPr>
      <w:rFonts w:ascii="Times New Roman" w:eastAsia="Times New Roman" w:hAnsi="Times New Roman"/>
      <w:sz w:val="24"/>
      <w:szCs w:val="24"/>
    </w:rPr>
  </w:style>
  <w:style w:type="character" w:styleId="a4">
    <w:name w:val="Strong"/>
    <w:basedOn w:val="a0"/>
    <w:qFormat/>
    <w:rsid w:val="0054267C"/>
    <w:rPr>
      <w:b/>
      <w:bCs/>
    </w:rPr>
  </w:style>
  <w:style w:type="paragraph" w:customStyle="1" w:styleId="a5">
    <w:name w:val="Нормальный (таблица)"/>
    <w:basedOn w:val="a"/>
    <w:next w:val="a"/>
    <w:uiPriority w:val="99"/>
    <w:rsid w:val="003F444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3F44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3">
    <w:name w:val="s_3"/>
    <w:basedOn w:val="a"/>
    <w:rsid w:val="008405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caption"/>
    <w:basedOn w:val="a"/>
    <w:next w:val="a"/>
    <w:semiHidden/>
    <w:unhideWhenUsed/>
    <w:qFormat/>
    <w:rsid w:val="00B26C51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1B75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1B75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B23D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1B23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1B23D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1B23DE"/>
    <w:pPr>
      <w:ind w:left="720"/>
      <w:contextualSpacing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B2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B23DE"/>
    <w:rPr>
      <w:rFonts w:ascii="Tahoma" w:eastAsia="Calibri" w:hAnsi="Tahoma" w:cs="Tahoma"/>
      <w:sz w:val="16"/>
      <w:szCs w:val="16"/>
    </w:rPr>
  </w:style>
  <w:style w:type="character" w:customStyle="1" w:styleId="ac">
    <w:name w:val="Гипертекстовая ссылка"/>
    <w:basedOn w:val="a0"/>
    <w:uiPriority w:val="99"/>
    <w:rsid w:val="006378E0"/>
    <w:rPr>
      <w:b/>
      <w:bCs/>
      <w:color w:val="106BBE"/>
      <w:sz w:val="26"/>
      <w:szCs w:val="26"/>
    </w:rPr>
  </w:style>
  <w:style w:type="paragraph" w:styleId="ad">
    <w:name w:val="header"/>
    <w:basedOn w:val="a"/>
    <w:link w:val="ae"/>
    <w:uiPriority w:val="99"/>
    <w:semiHidden/>
    <w:unhideWhenUsed/>
    <w:rsid w:val="001E0E7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1E0E7C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1E0E7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1E0E7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5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27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058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077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14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80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7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84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21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80714-FE97-45F8-A493-805AD79E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3949</Words>
  <Characters>22514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Владелец</cp:lastModifiedBy>
  <cp:revision>6</cp:revision>
  <cp:lastPrinted>2018-10-31T12:53:00Z</cp:lastPrinted>
  <dcterms:created xsi:type="dcterms:W3CDTF">2018-10-05T04:28:00Z</dcterms:created>
  <dcterms:modified xsi:type="dcterms:W3CDTF">2018-10-31T12:53:00Z</dcterms:modified>
</cp:coreProperties>
</file>