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23A53" w:rsidRPr="00825A83" w:rsidTr="00825A83">
        <w:tc>
          <w:tcPr>
            <w:tcW w:w="4677" w:type="dxa"/>
            <w:tcBorders>
              <w:top w:val="nil"/>
              <w:left w:val="nil"/>
              <w:bottom w:val="nil"/>
              <w:right w:val="nil"/>
            </w:tcBorders>
          </w:tcPr>
          <w:p w:rsidR="00623A53" w:rsidRPr="00825A83" w:rsidRDefault="00623A53">
            <w:pPr>
              <w:pStyle w:val="ConsPlusNormal"/>
              <w:rPr>
                <w:rFonts w:ascii="Times New Roman" w:hAnsi="Times New Roman" w:cs="Times New Roman"/>
              </w:rPr>
            </w:pPr>
            <w:r w:rsidRPr="00825A83">
              <w:rPr>
                <w:rFonts w:ascii="Times New Roman" w:hAnsi="Times New Roman" w:cs="Times New Roman"/>
              </w:rPr>
              <w:t>2 июня 2005 года</w:t>
            </w:r>
          </w:p>
        </w:tc>
        <w:tc>
          <w:tcPr>
            <w:tcW w:w="4678" w:type="dxa"/>
            <w:tcBorders>
              <w:top w:val="nil"/>
              <w:left w:val="nil"/>
              <w:bottom w:val="nil"/>
              <w:right w:val="nil"/>
            </w:tcBorders>
          </w:tcPr>
          <w:p w:rsidR="00623A53" w:rsidRPr="00825A83" w:rsidRDefault="00623A53">
            <w:pPr>
              <w:pStyle w:val="ConsPlusNormal"/>
              <w:jc w:val="right"/>
              <w:rPr>
                <w:rFonts w:ascii="Times New Roman" w:hAnsi="Times New Roman" w:cs="Times New Roman"/>
              </w:rPr>
            </w:pPr>
            <w:r w:rsidRPr="00825A83">
              <w:rPr>
                <w:rFonts w:ascii="Times New Roman" w:hAnsi="Times New Roman" w:cs="Times New Roman"/>
              </w:rPr>
              <w:t>N 46-ЗСО</w:t>
            </w:r>
          </w:p>
        </w:tc>
      </w:tr>
    </w:tbl>
    <w:p w:rsidR="00623A53" w:rsidRPr="00825A83" w:rsidRDefault="00623A53">
      <w:pPr>
        <w:pStyle w:val="ConsPlusNormal"/>
        <w:pBdr>
          <w:top w:val="single" w:sz="6" w:space="0" w:color="auto"/>
        </w:pBdr>
        <w:spacing w:before="100" w:after="100"/>
        <w:jc w:val="both"/>
        <w:rPr>
          <w:rFonts w:ascii="Times New Roman" w:hAnsi="Times New Roman" w:cs="Times New Roman"/>
          <w:sz w:val="2"/>
          <w:szCs w:val="2"/>
        </w:rPr>
      </w:pP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РОССИЙСКАЯ ФЕДЕРАЦИЯ</w:t>
      </w:r>
    </w:p>
    <w:p w:rsidR="00623A53" w:rsidRPr="00825A83" w:rsidRDefault="00623A53">
      <w:pPr>
        <w:pStyle w:val="ConsPlusTitle"/>
        <w:jc w:val="center"/>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ЗАКОН</w:t>
      </w: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САРАТОВСКОЙ ОБЛАСТИ</w:t>
      </w:r>
    </w:p>
    <w:p w:rsidR="00623A53" w:rsidRPr="00825A83" w:rsidRDefault="00623A53">
      <w:pPr>
        <w:pStyle w:val="ConsPlusTitle"/>
        <w:jc w:val="center"/>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УСТАВ (ОСНОВНОЙ ЗАКОН)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jc w:val="right"/>
        <w:rPr>
          <w:rFonts w:ascii="Times New Roman" w:hAnsi="Times New Roman" w:cs="Times New Roman"/>
        </w:rPr>
      </w:pPr>
      <w:r w:rsidRPr="00825A83">
        <w:rPr>
          <w:rFonts w:ascii="Times New Roman" w:hAnsi="Times New Roman" w:cs="Times New Roman"/>
        </w:rPr>
        <w:t>Принят</w:t>
      </w:r>
    </w:p>
    <w:p w:rsidR="00623A53" w:rsidRPr="00825A83" w:rsidRDefault="00623A53">
      <w:pPr>
        <w:pStyle w:val="ConsPlusNormal"/>
        <w:jc w:val="right"/>
        <w:rPr>
          <w:rFonts w:ascii="Times New Roman" w:hAnsi="Times New Roman" w:cs="Times New Roman"/>
        </w:rPr>
      </w:pPr>
      <w:r w:rsidRPr="00825A83">
        <w:rPr>
          <w:rFonts w:ascii="Times New Roman" w:hAnsi="Times New Roman" w:cs="Times New Roman"/>
        </w:rPr>
        <w:t>Саратовской областной Думой</w:t>
      </w:r>
    </w:p>
    <w:p w:rsidR="00623A53" w:rsidRPr="00825A83" w:rsidRDefault="00623A53">
      <w:pPr>
        <w:pStyle w:val="ConsPlusNormal"/>
        <w:jc w:val="right"/>
        <w:rPr>
          <w:rFonts w:ascii="Times New Roman" w:hAnsi="Times New Roman" w:cs="Times New Roman"/>
        </w:rPr>
      </w:pPr>
      <w:r w:rsidRPr="00825A83">
        <w:rPr>
          <w:rFonts w:ascii="Times New Roman" w:hAnsi="Times New Roman" w:cs="Times New Roman"/>
        </w:rPr>
        <w:t>24 мая 2005 года</w:t>
      </w:r>
    </w:p>
    <w:p w:rsidR="00623A53" w:rsidRPr="00825A83" w:rsidRDefault="00623A53">
      <w:pPr>
        <w:pStyle w:val="ConsPlusNormal"/>
        <w:jc w:val="center"/>
        <w:rPr>
          <w:rFonts w:ascii="Times New Roman" w:hAnsi="Times New Roman" w:cs="Times New Roman"/>
        </w:rPr>
      </w:pPr>
      <w:r w:rsidRPr="00825A83">
        <w:rPr>
          <w:rFonts w:ascii="Times New Roman" w:hAnsi="Times New Roman" w:cs="Times New Roman"/>
        </w:rPr>
        <w:t>Список изменяющих документов</w:t>
      </w:r>
    </w:p>
    <w:p w:rsidR="00623A53" w:rsidRPr="00825A83" w:rsidRDefault="00623A53">
      <w:pPr>
        <w:pStyle w:val="ConsPlusNormal"/>
        <w:jc w:val="center"/>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19.12.2005 </w:t>
      </w:r>
      <w:hyperlink r:id="rId4" w:history="1">
        <w:r w:rsidRPr="00825A83">
          <w:rPr>
            <w:rFonts w:ascii="Times New Roman" w:hAnsi="Times New Roman" w:cs="Times New Roman"/>
          </w:rPr>
          <w:t>N 132-ЗСО</w:t>
        </w:r>
      </w:hyperlink>
      <w:r w:rsidRPr="00825A83">
        <w:rPr>
          <w:rFonts w:ascii="Times New Roman" w:hAnsi="Times New Roman" w:cs="Times New Roman"/>
        </w:rPr>
        <w:t xml:space="preserve">, от 29.03.2006 </w:t>
      </w:r>
      <w:hyperlink r:id="rId5" w:history="1">
        <w:r w:rsidRPr="00825A83">
          <w:rPr>
            <w:rFonts w:ascii="Times New Roman" w:hAnsi="Times New Roman" w:cs="Times New Roman"/>
          </w:rPr>
          <w:t>N 24-ЗСО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26.06.2006 </w:t>
      </w:r>
      <w:hyperlink r:id="rId6" w:history="1">
        <w:r w:rsidRPr="00825A83">
          <w:rPr>
            <w:rFonts w:ascii="Times New Roman" w:hAnsi="Times New Roman" w:cs="Times New Roman"/>
          </w:rPr>
          <w:t>N 63-ЗСО</w:t>
        </w:r>
      </w:hyperlink>
      <w:r w:rsidRPr="00825A83">
        <w:rPr>
          <w:rFonts w:ascii="Times New Roman" w:hAnsi="Times New Roman" w:cs="Times New Roman"/>
        </w:rPr>
        <w:t xml:space="preserve">, от 28.07.2006 </w:t>
      </w:r>
      <w:hyperlink r:id="rId7" w:history="1">
        <w:r w:rsidRPr="00825A83">
          <w:rPr>
            <w:rFonts w:ascii="Times New Roman" w:hAnsi="Times New Roman" w:cs="Times New Roman"/>
          </w:rPr>
          <w:t>N 86-ЗСО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08.12.2006 </w:t>
      </w:r>
      <w:hyperlink r:id="rId8" w:history="1">
        <w:r w:rsidRPr="00825A83">
          <w:rPr>
            <w:rFonts w:ascii="Times New Roman" w:hAnsi="Times New Roman" w:cs="Times New Roman"/>
          </w:rPr>
          <w:t>N 131-ЗСО</w:t>
        </w:r>
      </w:hyperlink>
      <w:r w:rsidRPr="00825A83">
        <w:rPr>
          <w:rFonts w:ascii="Times New Roman" w:hAnsi="Times New Roman" w:cs="Times New Roman"/>
        </w:rPr>
        <w:t xml:space="preserve">, от 30.03.2007 </w:t>
      </w:r>
      <w:hyperlink r:id="rId9" w:history="1">
        <w:r w:rsidRPr="00825A83">
          <w:rPr>
            <w:rFonts w:ascii="Times New Roman" w:hAnsi="Times New Roman" w:cs="Times New Roman"/>
          </w:rPr>
          <w:t>N 27-ЗСО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09.11.2007 </w:t>
      </w:r>
      <w:hyperlink r:id="rId10" w:history="1">
        <w:r w:rsidRPr="00825A83">
          <w:rPr>
            <w:rFonts w:ascii="Times New Roman" w:hAnsi="Times New Roman" w:cs="Times New Roman"/>
          </w:rPr>
          <w:t>N 254-ЗСО</w:t>
        </w:r>
      </w:hyperlink>
      <w:r w:rsidRPr="00825A83">
        <w:rPr>
          <w:rFonts w:ascii="Times New Roman" w:hAnsi="Times New Roman" w:cs="Times New Roman"/>
        </w:rPr>
        <w:t xml:space="preserve">, от 07.02.2008 </w:t>
      </w:r>
      <w:hyperlink r:id="rId11" w:history="1">
        <w:r w:rsidRPr="00825A83">
          <w:rPr>
            <w:rFonts w:ascii="Times New Roman" w:hAnsi="Times New Roman" w:cs="Times New Roman"/>
          </w:rPr>
          <w:t>N 15-ЗСО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28.04.2008 </w:t>
      </w:r>
      <w:hyperlink r:id="rId12" w:history="1">
        <w:r w:rsidRPr="00825A83">
          <w:rPr>
            <w:rFonts w:ascii="Times New Roman" w:hAnsi="Times New Roman" w:cs="Times New Roman"/>
          </w:rPr>
          <w:t>N 80-ЗСО</w:t>
        </w:r>
      </w:hyperlink>
      <w:r w:rsidRPr="00825A83">
        <w:rPr>
          <w:rFonts w:ascii="Times New Roman" w:hAnsi="Times New Roman" w:cs="Times New Roman"/>
        </w:rPr>
        <w:t xml:space="preserve">, от 02.07.2008 </w:t>
      </w:r>
      <w:hyperlink r:id="rId13" w:history="1">
        <w:r w:rsidRPr="00825A83">
          <w:rPr>
            <w:rFonts w:ascii="Times New Roman" w:hAnsi="Times New Roman" w:cs="Times New Roman"/>
          </w:rPr>
          <w:t>N 171-ЗСО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30.07.2008 </w:t>
      </w:r>
      <w:hyperlink r:id="rId14" w:history="1">
        <w:r w:rsidRPr="00825A83">
          <w:rPr>
            <w:rFonts w:ascii="Times New Roman" w:hAnsi="Times New Roman" w:cs="Times New Roman"/>
          </w:rPr>
          <w:t>N 206-ЗСО</w:t>
        </w:r>
      </w:hyperlink>
      <w:r w:rsidRPr="00825A83">
        <w:rPr>
          <w:rFonts w:ascii="Times New Roman" w:hAnsi="Times New Roman" w:cs="Times New Roman"/>
        </w:rPr>
        <w:t xml:space="preserve">, от 25.09.2008 </w:t>
      </w:r>
      <w:hyperlink r:id="rId15" w:history="1">
        <w:r w:rsidRPr="00825A83">
          <w:rPr>
            <w:rFonts w:ascii="Times New Roman" w:hAnsi="Times New Roman" w:cs="Times New Roman"/>
          </w:rPr>
          <w:t>N 229-ЗСО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03.12.2008 </w:t>
      </w:r>
      <w:hyperlink r:id="rId16" w:history="1">
        <w:r w:rsidRPr="00825A83">
          <w:rPr>
            <w:rFonts w:ascii="Times New Roman" w:hAnsi="Times New Roman" w:cs="Times New Roman"/>
          </w:rPr>
          <w:t>N 303-ЗСО</w:t>
        </w:r>
      </w:hyperlink>
      <w:r w:rsidRPr="00825A83">
        <w:rPr>
          <w:rFonts w:ascii="Times New Roman" w:hAnsi="Times New Roman" w:cs="Times New Roman"/>
        </w:rPr>
        <w:t xml:space="preserve">, от 04.05.2009 </w:t>
      </w:r>
      <w:hyperlink r:id="rId17" w:history="1">
        <w:r w:rsidRPr="00825A83">
          <w:rPr>
            <w:rFonts w:ascii="Times New Roman" w:hAnsi="Times New Roman" w:cs="Times New Roman"/>
          </w:rPr>
          <w:t>N 37-ЗСО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29.07.2009 </w:t>
      </w:r>
      <w:hyperlink r:id="rId18" w:history="1">
        <w:r w:rsidRPr="00825A83">
          <w:rPr>
            <w:rFonts w:ascii="Times New Roman" w:hAnsi="Times New Roman" w:cs="Times New Roman"/>
          </w:rPr>
          <w:t>N 96-ЗСО</w:t>
        </w:r>
      </w:hyperlink>
      <w:r w:rsidRPr="00825A83">
        <w:rPr>
          <w:rFonts w:ascii="Times New Roman" w:hAnsi="Times New Roman" w:cs="Times New Roman"/>
        </w:rPr>
        <w:t xml:space="preserve">, от 28.01.2010 </w:t>
      </w:r>
      <w:hyperlink r:id="rId19" w:history="1">
        <w:r w:rsidRPr="00825A83">
          <w:rPr>
            <w:rFonts w:ascii="Times New Roman" w:hAnsi="Times New Roman" w:cs="Times New Roman"/>
          </w:rPr>
          <w:t>N 3-ЗСО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25.02.2010 </w:t>
      </w:r>
      <w:hyperlink r:id="rId20" w:history="1">
        <w:r w:rsidRPr="00825A83">
          <w:rPr>
            <w:rFonts w:ascii="Times New Roman" w:hAnsi="Times New Roman" w:cs="Times New Roman"/>
          </w:rPr>
          <w:t>N 21-ЗСО</w:t>
        </w:r>
      </w:hyperlink>
      <w:r w:rsidRPr="00825A83">
        <w:rPr>
          <w:rFonts w:ascii="Times New Roman" w:hAnsi="Times New Roman" w:cs="Times New Roman"/>
        </w:rPr>
        <w:t xml:space="preserve">, от 01.06.2010 </w:t>
      </w:r>
      <w:hyperlink r:id="rId21" w:history="1">
        <w:r w:rsidRPr="00825A83">
          <w:rPr>
            <w:rFonts w:ascii="Times New Roman" w:hAnsi="Times New Roman" w:cs="Times New Roman"/>
          </w:rPr>
          <w:t>N 76-ЗСО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01.06.2010 </w:t>
      </w:r>
      <w:hyperlink r:id="rId22" w:history="1">
        <w:r w:rsidRPr="00825A83">
          <w:rPr>
            <w:rFonts w:ascii="Times New Roman" w:hAnsi="Times New Roman" w:cs="Times New Roman"/>
          </w:rPr>
          <w:t>N 77-ЗСО</w:t>
        </w:r>
      </w:hyperlink>
      <w:r w:rsidRPr="00825A83">
        <w:rPr>
          <w:rFonts w:ascii="Times New Roman" w:hAnsi="Times New Roman" w:cs="Times New Roman"/>
        </w:rPr>
        <w:t xml:space="preserve">, от 29.06.2010 </w:t>
      </w:r>
      <w:hyperlink r:id="rId23" w:history="1">
        <w:r w:rsidRPr="00825A83">
          <w:rPr>
            <w:rFonts w:ascii="Times New Roman" w:hAnsi="Times New Roman" w:cs="Times New Roman"/>
          </w:rPr>
          <w:t>N 98-ЗСО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29.07.2010 </w:t>
      </w:r>
      <w:hyperlink r:id="rId24" w:history="1">
        <w:r w:rsidRPr="00825A83">
          <w:rPr>
            <w:rFonts w:ascii="Times New Roman" w:hAnsi="Times New Roman" w:cs="Times New Roman"/>
          </w:rPr>
          <w:t>N 130-ЗСО</w:t>
        </w:r>
      </w:hyperlink>
      <w:r w:rsidRPr="00825A83">
        <w:rPr>
          <w:rFonts w:ascii="Times New Roman" w:hAnsi="Times New Roman" w:cs="Times New Roman"/>
        </w:rPr>
        <w:t xml:space="preserve">, от 29.07.2010 </w:t>
      </w:r>
      <w:hyperlink r:id="rId25" w:history="1">
        <w:r w:rsidRPr="00825A83">
          <w:rPr>
            <w:rFonts w:ascii="Times New Roman" w:hAnsi="Times New Roman" w:cs="Times New Roman"/>
          </w:rPr>
          <w:t>N 133-ЗСО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28.09.2010 </w:t>
      </w:r>
      <w:hyperlink r:id="rId26" w:history="1">
        <w:r w:rsidRPr="00825A83">
          <w:rPr>
            <w:rFonts w:ascii="Times New Roman" w:hAnsi="Times New Roman" w:cs="Times New Roman"/>
          </w:rPr>
          <w:t>N 163-ЗСО</w:t>
        </w:r>
      </w:hyperlink>
      <w:r w:rsidRPr="00825A83">
        <w:rPr>
          <w:rFonts w:ascii="Times New Roman" w:hAnsi="Times New Roman" w:cs="Times New Roman"/>
        </w:rPr>
        <w:t xml:space="preserve">, от 03.08.2011 </w:t>
      </w:r>
      <w:hyperlink r:id="rId27" w:history="1">
        <w:r w:rsidRPr="00825A83">
          <w:rPr>
            <w:rFonts w:ascii="Times New Roman" w:hAnsi="Times New Roman" w:cs="Times New Roman"/>
          </w:rPr>
          <w:t>N 86-ЗСО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03.08.2011 </w:t>
      </w:r>
      <w:hyperlink r:id="rId28" w:history="1">
        <w:r w:rsidRPr="00825A83">
          <w:rPr>
            <w:rFonts w:ascii="Times New Roman" w:hAnsi="Times New Roman" w:cs="Times New Roman"/>
          </w:rPr>
          <w:t>N 97-ЗСО</w:t>
        </w:r>
      </w:hyperlink>
      <w:r w:rsidRPr="00825A83">
        <w:rPr>
          <w:rFonts w:ascii="Times New Roman" w:hAnsi="Times New Roman" w:cs="Times New Roman"/>
        </w:rPr>
        <w:t xml:space="preserve">, от 28.12.2011 </w:t>
      </w:r>
      <w:hyperlink r:id="rId29" w:history="1">
        <w:r w:rsidRPr="00825A83">
          <w:rPr>
            <w:rFonts w:ascii="Times New Roman" w:hAnsi="Times New Roman" w:cs="Times New Roman"/>
          </w:rPr>
          <w:t>N 225-ЗСО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09.04.2012 </w:t>
      </w:r>
      <w:hyperlink r:id="rId30" w:history="1">
        <w:r w:rsidRPr="00825A83">
          <w:rPr>
            <w:rFonts w:ascii="Times New Roman" w:hAnsi="Times New Roman" w:cs="Times New Roman"/>
          </w:rPr>
          <w:t>N 55-ЗСО</w:t>
        </w:r>
      </w:hyperlink>
      <w:r w:rsidRPr="00825A83">
        <w:rPr>
          <w:rFonts w:ascii="Times New Roman" w:hAnsi="Times New Roman" w:cs="Times New Roman"/>
        </w:rPr>
        <w:t xml:space="preserve">, от 31.05.2012 </w:t>
      </w:r>
      <w:hyperlink r:id="rId31" w:history="1">
        <w:r w:rsidRPr="00825A83">
          <w:rPr>
            <w:rFonts w:ascii="Times New Roman" w:hAnsi="Times New Roman" w:cs="Times New Roman"/>
          </w:rPr>
          <w:t>N 82-ЗСО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02.08.2012 </w:t>
      </w:r>
      <w:hyperlink r:id="rId32" w:history="1">
        <w:r w:rsidRPr="00825A83">
          <w:rPr>
            <w:rFonts w:ascii="Times New Roman" w:hAnsi="Times New Roman" w:cs="Times New Roman"/>
          </w:rPr>
          <w:t>N 115-ЗСО</w:t>
        </w:r>
      </w:hyperlink>
      <w:r w:rsidRPr="00825A83">
        <w:rPr>
          <w:rFonts w:ascii="Times New Roman" w:hAnsi="Times New Roman" w:cs="Times New Roman"/>
        </w:rPr>
        <w:t xml:space="preserve">, от 13.11.2012 </w:t>
      </w:r>
      <w:hyperlink r:id="rId33" w:history="1">
        <w:r w:rsidRPr="00825A83">
          <w:rPr>
            <w:rFonts w:ascii="Times New Roman" w:hAnsi="Times New Roman" w:cs="Times New Roman"/>
          </w:rPr>
          <w:t>N 160-ЗСО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26.02.2013 </w:t>
      </w:r>
      <w:hyperlink r:id="rId34" w:history="1">
        <w:r w:rsidRPr="00825A83">
          <w:rPr>
            <w:rFonts w:ascii="Times New Roman" w:hAnsi="Times New Roman" w:cs="Times New Roman"/>
          </w:rPr>
          <w:t>N 19-ЗСО</w:t>
        </w:r>
      </w:hyperlink>
      <w:r w:rsidRPr="00825A83">
        <w:rPr>
          <w:rFonts w:ascii="Times New Roman" w:hAnsi="Times New Roman" w:cs="Times New Roman"/>
        </w:rPr>
        <w:t xml:space="preserve">, от 25.03.2013 </w:t>
      </w:r>
      <w:hyperlink r:id="rId35" w:history="1">
        <w:r w:rsidRPr="00825A83">
          <w:rPr>
            <w:rFonts w:ascii="Times New Roman" w:hAnsi="Times New Roman" w:cs="Times New Roman"/>
          </w:rPr>
          <w:t>N 34-ЗСО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24.09.2013 </w:t>
      </w:r>
      <w:hyperlink r:id="rId36" w:history="1">
        <w:r w:rsidRPr="00825A83">
          <w:rPr>
            <w:rFonts w:ascii="Times New Roman" w:hAnsi="Times New Roman" w:cs="Times New Roman"/>
          </w:rPr>
          <w:t>N 172-ЗСО</w:t>
        </w:r>
      </w:hyperlink>
      <w:r w:rsidRPr="00825A83">
        <w:rPr>
          <w:rFonts w:ascii="Times New Roman" w:hAnsi="Times New Roman" w:cs="Times New Roman"/>
        </w:rPr>
        <w:t xml:space="preserve">, от 29.10.2013 </w:t>
      </w:r>
      <w:hyperlink r:id="rId37" w:history="1">
        <w:r w:rsidRPr="00825A83">
          <w:rPr>
            <w:rFonts w:ascii="Times New Roman" w:hAnsi="Times New Roman" w:cs="Times New Roman"/>
          </w:rPr>
          <w:t>N 183-ЗСО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20.11.2013 </w:t>
      </w:r>
      <w:hyperlink r:id="rId38" w:history="1">
        <w:r w:rsidRPr="00825A83">
          <w:rPr>
            <w:rFonts w:ascii="Times New Roman" w:hAnsi="Times New Roman" w:cs="Times New Roman"/>
          </w:rPr>
          <w:t>N 194-ЗСО</w:t>
        </w:r>
      </w:hyperlink>
      <w:r w:rsidRPr="00825A83">
        <w:rPr>
          <w:rFonts w:ascii="Times New Roman" w:hAnsi="Times New Roman" w:cs="Times New Roman"/>
        </w:rPr>
        <w:t xml:space="preserve">, от 25.04.2014 </w:t>
      </w:r>
      <w:hyperlink r:id="rId39" w:history="1">
        <w:r w:rsidRPr="00825A83">
          <w:rPr>
            <w:rFonts w:ascii="Times New Roman" w:hAnsi="Times New Roman" w:cs="Times New Roman"/>
          </w:rPr>
          <w:t>N 44-ЗСО</w:t>
        </w:r>
      </w:hyperlink>
      <w:r w:rsidRPr="00825A83">
        <w:rPr>
          <w:rFonts w:ascii="Times New Roman" w:hAnsi="Times New Roman" w:cs="Times New Roman"/>
        </w:rPr>
        <w:t>,</w:t>
      </w:r>
    </w:p>
    <w:p w:rsidR="00623A53" w:rsidRPr="00825A83" w:rsidRDefault="00623A53">
      <w:pPr>
        <w:pStyle w:val="ConsPlusNormal"/>
        <w:jc w:val="center"/>
        <w:rPr>
          <w:rFonts w:ascii="Times New Roman" w:hAnsi="Times New Roman" w:cs="Times New Roman"/>
        </w:rPr>
      </w:pPr>
      <w:proofErr w:type="gramStart"/>
      <w:r w:rsidRPr="00825A83">
        <w:rPr>
          <w:rFonts w:ascii="Times New Roman" w:hAnsi="Times New Roman" w:cs="Times New Roman"/>
        </w:rPr>
        <w:t>от</w:t>
      </w:r>
      <w:proofErr w:type="gramEnd"/>
      <w:r w:rsidRPr="00825A83">
        <w:rPr>
          <w:rFonts w:ascii="Times New Roman" w:hAnsi="Times New Roman" w:cs="Times New Roman"/>
        </w:rPr>
        <w:t xml:space="preserve"> 03.12.2014 </w:t>
      </w:r>
      <w:hyperlink r:id="rId40" w:history="1">
        <w:r w:rsidRPr="00825A83">
          <w:rPr>
            <w:rFonts w:ascii="Times New Roman" w:hAnsi="Times New Roman" w:cs="Times New Roman"/>
          </w:rPr>
          <w:t>N 162-ЗСО</w:t>
        </w:r>
      </w:hyperlink>
      <w:r w:rsidRPr="00825A83">
        <w:rPr>
          <w:rFonts w:ascii="Times New Roman" w:hAnsi="Times New Roman" w:cs="Times New Roman"/>
        </w:rPr>
        <w:t xml:space="preserve">, от 28.04.2015 </w:t>
      </w:r>
      <w:hyperlink r:id="rId41" w:history="1">
        <w:r w:rsidRPr="00825A83">
          <w:rPr>
            <w:rFonts w:ascii="Times New Roman" w:hAnsi="Times New Roman" w:cs="Times New Roman"/>
          </w:rPr>
          <w:t>N 54-ЗСО</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Императорским Указом в 1780 году в г. Саратове было учреждено наместничество, которое с 1782 года стало именоват</w:t>
      </w:r>
      <w:bookmarkStart w:id="0" w:name="_GoBack"/>
      <w:bookmarkEnd w:id="0"/>
      <w:r w:rsidRPr="00825A83">
        <w:rPr>
          <w:rFonts w:ascii="Times New Roman" w:hAnsi="Times New Roman" w:cs="Times New Roman"/>
        </w:rPr>
        <w:t>ься губернией. В 1796 году губерния была ликвидирована, а 5 марта 1797 года вновь восстановлена и имела этот статус до 1928 года.</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В 1928 году была образована </w:t>
      </w:r>
      <w:proofErr w:type="gramStart"/>
      <w:r w:rsidRPr="00825A83">
        <w:rPr>
          <w:rFonts w:ascii="Times New Roman" w:hAnsi="Times New Roman" w:cs="Times New Roman"/>
        </w:rPr>
        <w:t>Нижне-Волжская</w:t>
      </w:r>
      <w:proofErr w:type="gramEnd"/>
      <w:r w:rsidRPr="00825A83">
        <w:rPr>
          <w:rFonts w:ascii="Times New Roman" w:hAnsi="Times New Roman" w:cs="Times New Roman"/>
        </w:rPr>
        <w:t xml:space="preserve"> область с центром в г. Саратове и в этом же году переименована в Нижне-Волжский край.</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Постановлением ЦИК РСФСР от 10 января 1934 года из </w:t>
      </w:r>
      <w:proofErr w:type="gramStart"/>
      <w:r w:rsidRPr="00825A83">
        <w:rPr>
          <w:rFonts w:ascii="Times New Roman" w:hAnsi="Times New Roman" w:cs="Times New Roman"/>
        </w:rPr>
        <w:t>Нижне-Волжского</w:t>
      </w:r>
      <w:proofErr w:type="gramEnd"/>
      <w:r w:rsidRPr="00825A83">
        <w:rPr>
          <w:rFonts w:ascii="Times New Roman" w:hAnsi="Times New Roman" w:cs="Times New Roman"/>
        </w:rPr>
        <w:t xml:space="preserve"> края был выделен Саратовский край, который с принятием 5 декабря 1936 года Конституции СССР стал именоваться Саратовской областью.</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42"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31.05.2012 N 82-ЗСО)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Мы, депутаты Саратовской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следуя</w:t>
      </w:r>
      <w:proofErr w:type="gramEnd"/>
      <w:r w:rsidRPr="00825A83">
        <w:rPr>
          <w:rFonts w:ascii="Times New Roman" w:hAnsi="Times New Roman" w:cs="Times New Roman"/>
        </w:rPr>
        <w:t xml:space="preserve"> историческим традициям и нравственным принципам предков, передавшим нам веру в добро и справедливость;</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сознавая</w:t>
      </w:r>
      <w:proofErr w:type="gramEnd"/>
      <w:r w:rsidRPr="00825A83">
        <w:rPr>
          <w:rFonts w:ascii="Times New Roman" w:hAnsi="Times New Roman" w:cs="Times New Roman"/>
        </w:rPr>
        <w:t xml:space="preserve"> свою ответственность перед нынешним и будущими поколениями за политическое, социально-экономическое и культурное развитие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стремясь</w:t>
      </w:r>
      <w:proofErr w:type="gramEnd"/>
      <w:r w:rsidRPr="00825A83">
        <w:rPr>
          <w:rFonts w:ascii="Times New Roman" w:hAnsi="Times New Roman" w:cs="Times New Roman"/>
        </w:rPr>
        <w:t xml:space="preserve"> обеспечить благополучие и процветание Саратовской области, гарантировать права, свободы и безопасность населения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учитывая</w:t>
      </w:r>
      <w:proofErr w:type="gramEnd"/>
      <w:r w:rsidRPr="00825A83">
        <w:rPr>
          <w:rFonts w:ascii="Times New Roman" w:hAnsi="Times New Roman" w:cs="Times New Roman"/>
        </w:rPr>
        <w:t xml:space="preserve"> своеобразие естественно-исторического положения Саратовской области и ее правовой статус субъекта Российской Федерации;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руководствуясь</w:t>
      </w:r>
      <w:proofErr w:type="gramEnd"/>
      <w:r w:rsidRPr="00825A83">
        <w:rPr>
          <w:rFonts w:ascii="Times New Roman" w:hAnsi="Times New Roman" w:cs="Times New Roman"/>
        </w:rPr>
        <w:t xml:space="preserve"> положениями </w:t>
      </w:r>
      <w:hyperlink r:id="rId43" w:history="1">
        <w:r w:rsidRPr="00825A83">
          <w:rPr>
            <w:rFonts w:ascii="Times New Roman" w:hAnsi="Times New Roman" w:cs="Times New Roman"/>
          </w:rPr>
          <w:t>Конституции</w:t>
        </w:r>
      </w:hyperlink>
      <w:r w:rsidRPr="00825A83">
        <w:rPr>
          <w:rFonts w:ascii="Times New Roman" w:hAnsi="Times New Roman" w:cs="Times New Roman"/>
        </w:rPr>
        <w:t xml:space="preserve"> Российской Федерации и Федеративного договора;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выражая</w:t>
      </w:r>
      <w:proofErr w:type="gramEnd"/>
      <w:r w:rsidRPr="00825A83">
        <w:rPr>
          <w:rFonts w:ascii="Times New Roman" w:hAnsi="Times New Roman" w:cs="Times New Roman"/>
        </w:rPr>
        <w:t xml:space="preserve"> волю и интересы населения области, принимаем настоящий Устав (Основной Закон)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I. САРАТОВСКАЯ ОБЛАСТЬ В СОСТАВЕ РОССИЙСКОЙ ФЕДЕРАЦИИ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 Устав - Основной Закон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Устав (Основной Закон) Саратовской области в соответствии с </w:t>
      </w:r>
      <w:hyperlink r:id="rId44"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федеральными законами устанавливает дополнительные гарантии прав и свобод граждан, закрепляет основы экономической и социальной политики области, определяет полномочия органов государственной власти области, регулирует вопросы организации местного самоуправления в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Устав (Основной Закон) Саратовской области обладает высшей юридической силой по отношению к законам и иным нормативным правовым актам области, имеет прямое действие и применяется на всей территории области. Законы и иные нормативные правовые акты, принимаемые в области, не могут противоречить Уставу (Основному Закону)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 Конституционные основы статуса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соответствии с </w:t>
      </w:r>
      <w:hyperlink r:id="rId45"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область находится в составе Российской Федерации и неотделима от нее. Как равноправный субъект Российской Федерации область осуществляет полномочия по предметам совместного ведения Российской Федерации и субъектов Российской Федерации.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область обладает всей полнотой государственной власти.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 Статус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Статус области определяется </w:t>
      </w:r>
      <w:hyperlink r:id="rId46"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и настоящим Уставом (Основным Законом) Саратовской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Статус области не может быть изменен без ее согласия.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Область самостоятельно решает вопросы изменения своего наименования в соответствии с </w:t>
      </w:r>
      <w:hyperlink r:id="rId47"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48"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31.05.2012 N 82-ЗСО)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4. Изменение статуса области, ее объединение с другими субъектами Российской Федерации могут быть осуществлены в соответствии с </w:t>
      </w:r>
      <w:hyperlink r:id="rId49"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 Официальные символы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Официальными символами области являются флаг и герб Саратовской области. Описание и порядок их официального использования устанавливаются законом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 Территория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соответствии с </w:t>
      </w:r>
      <w:hyperlink r:id="rId50"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на территорию области распространяется суверенитет Российской Федерации.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Описание границ области, содержащее необходимые пояснения и картографические материалы, признается официальным документом, фиксирующим границы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Территория и границы области не могут быть изменены без учета мнения населения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 Система органов государственной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соответствии с </w:t>
      </w:r>
      <w:hyperlink r:id="rId51" w:history="1">
        <w:r w:rsidRPr="00825A83">
          <w:rPr>
            <w:rFonts w:ascii="Times New Roman" w:hAnsi="Times New Roman" w:cs="Times New Roman"/>
          </w:rPr>
          <w:t>основами</w:t>
        </w:r>
      </w:hyperlink>
      <w:r w:rsidRPr="00825A83">
        <w:rPr>
          <w:rFonts w:ascii="Times New Roman" w:hAnsi="Times New Roman" w:cs="Times New Roman"/>
        </w:rPr>
        <w:t xml:space="preserve"> конституционного строя Российской Федерации, </w:t>
      </w:r>
      <w:hyperlink r:id="rId52" w:history="1">
        <w:r w:rsidRPr="00825A83">
          <w:rPr>
            <w:rFonts w:ascii="Times New Roman" w:hAnsi="Times New Roman" w:cs="Times New Roman"/>
          </w:rPr>
          <w:t>общими принципами</w:t>
        </w:r>
      </w:hyperlink>
      <w:r w:rsidRPr="00825A83">
        <w:rPr>
          <w:rFonts w:ascii="Times New Roman" w:hAnsi="Times New Roman" w:cs="Times New Roman"/>
        </w:rPr>
        <w:t xml:space="preserve"> организации законодательных (представительных) и исполнительных органов государственной власти, установленными федеральным законом, систему органов государственной власти области составляют: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lastRenderedPageBreak/>
        <w:t>а</w:t>
      </w:r>
      <w:proofErr w:type="gramEnd"/>
      <w:r w:rsidRPr="00825A83">
        <w:rPr>
          <w:rFonts w:ascii="Times New Roman" w:hAnsi="Times New Roman" w:cs="Times New Roman"/>
        </w:rPr>
        <w:t>) Саратовская областная Дума - законодательный (представительный) орган государственной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Правительство Саратовской области - высший исполнительный орган государственной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иные органы государственной власти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В области устанавливается должность высшего должностного лица области - Губернатор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7. Предметы самостоятельного ведения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К ведению области относятся: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принятие Устава (Основного Закона) Саратовской области и поправок к нему, других законов области, контроль за их исполнением;</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административно-территориальное устройство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установление системы органов исполнительной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организация государственной гражданской службы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государственная собственность области и управление ею;</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xml:space="preserve">) принятие государственных программ области и </w:t>
      </w:r>
      <w:proofErr w:type="spellStart"/>
      <w:r w:rsidRPr="00825A83">
        <w:rPr>
          <w:rFonts w:ascii="Times New Roman" w:hAnsi="Times New Roman" w:cs="Times New Roman"/>
        </w:rPr>
        <w:t>и</w:t>
      </w:r>
      <w:proofErr w:type="spellEnd"/>
      <w:r w:rsidRPr="00825A83">
        <w:rPr>
          <w:rFonts w:ascii="Times New Roman" w:hAnsi="Times New Roman" w:cs="Times New Roman"/>
        </w:rPr>
        <w:t xml:space="preserve"> иных документов стратегического планирования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24.09.2013 </w:t>
      </w:r>
      <w:hyperlink r:id="rId53" w:history="1">
        <w:r w:rsidRPr="00825A83">
          <w:rPr>
            <w:rFonts w:ascii="Times New Roman" w:hAnsi="Times New Roman" w:cs="Times New Roman"/>
          </w:rPr>
          <w:t>N 172-ЗСО</w:t>
        </w:r>
      </w:hyperlink>
      <w:r w:rsidRPr="00825A83">
        <w:rPr>
          <w:rFonts w:ascii="Times New Roman" w:hAnsi="Times New Roman" w:cs="Times New Roman"/>
        </w:rPr>
        <w:t xml:space="preserve">, от 28.04.2015 </w:t>
      </w:r>
      <w:hyperlink r:id="rId54" w:history="1">
        <w:r w:rsidRPr="00825A83">
          <w:rPr>
            <w:rFonts w:ascii="Times New Roman" w:hAnsi="Times New Roman" w:cs="Times New Roman"/>
          </w:rPr>
          <w:t>N 54-ЗСО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областной бюджет;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з</w:t>
      </w:r>
      <w:proofErr w:type="gramEnd"/>
      <w:r w:rsidRPr="00825A83">
        <w:rPr>
          <w:rFonts w:ascii="Times New Roman" w:hAnsi="Times New Roman" w:cs="Times New Roman"/>
        </w:rPr>
        <w:t>) областные награды и почетные звания;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w:t>
      </w:r>
      <w:proofErr w:type="gramEnd"/>
      <w:r w:rsidRPr="00825A83">
        <w:rPr>
          <w:rFonts w:ascii="Times New Roman" w:hAnsi="Times New Roman" w:cs="Times New Roman"/>
        </w:rPr>
        <w:t>) иные вопросы, находящиеся вне пределов ведения Российской Федерации и совместного ведения Российской Федерации и субъектов Российской Федерации, а также не отнесенные к вопросам местного значения.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8. Передача полномочий</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соответствии с Федеральным </w:t>
      </w:r>
      <w:hyperlink r:id="rId55" w:history="1">
        <w:r w:rsidRPr="00825A83">
          <w:rPr>
            <w:rFonts w:ascii="Times New Roman" w:hAnsi="Times New Roman" w:cs="Times New Roman"/>
          </w:rPr>
          <w:t>законом</w:t>
        </w:r>
      </w:hyperlink>
      <w:r w:rsidRPr="00825A83">
        <w:rPr>
          <w:rFonts w:ascii="Times New Roman" w:hAnsi="Times New Roman" w:cs="Times New Roman"/>
        </w:rPr>
        <w:t xml:space="preserve"> органы исполнительной власти области по соглашению с федеральными органами исполнительной власти могут передавать им осуществление части своих полномочий с передачей необходимых материальных и финансовых средств, если это не противоречит настоящему Уставу (Основному Закону) Саратовской области, законам и иным нормативным правовым актам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Наделение органов местного самоуправления отдельными государственными полномочиями области осуществляется законами области с одновременной передачей необходимых материальных и финансовых средств. Законами области органам местного самоуправления могут передаваться полномочия Российской Федерации, переданные для осуществления органам государственной власти области, если такое право предоставлено федеральным законом.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56"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9. Межрегиональные, внешнеэкономические и международные связи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Область в лице органов государственной власти области устанавливает связи с иными субъектами Российской Федерации, а также в соответствии с федеральным законодательством участвует во внешнеэкономических и международных связях.</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II. АДМИНИСТРАТИВНО-ТЕРРИТОРИАЛЬНОЕ УСТРОЙСТВО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10. Административно-территориальное устройство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Административно-территориальное устройство области как субъекта Российской Федерации устанавливается </w:t>
      </w:r>
      <w:hyperlink r:id="rId57" w:history="1">
        <w:r w:rsidRPr="00825A83">
          <w:rPr>
            <w:rFonts w:ascii="Times New Roman" w:hAnsi="Times New Roman" w:cs="Times New Roman"/>
          </w:rPr>
          <w:t>Законом</w:t>
        </w:r>
      </w:hyperlink>
      <w:r w:rsidRPr="00825A83">
        <w:rPr>
          <w:rFonts w:ascii="Times New Roman" w:hAnsi="Times New Roman" w:cs="Times New Roman"/>
        </w:rPr>
        <w:t xml:space="preserve">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В составе области находятся города: Аркадак, Аткарск, Балаково, Балашов, Вольск, Ершов, Калининск, Красный Кут, Красноармейск, Маркс, Новоузенск, Петровск, Пугачев, Ртищево, Саратов, Хвалынск, Шиханы, Энгельс;</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районы: </w:t>
      </w:r>
      <w:proofErr w:type="spellStart"/>
      <w:r w:rsidRPr="00825A83">
        <w:rPr>
          <w:rFonts w:ascii="Times New Roman" w:hAnsi="Times New Roman" w:cs="Times New Roman"/>
        </w:rPr>
        <w:t>Александрово</w:t>
      </w:r>
      <w:proofErr w:type="spellEnd"/>
      <w:r w:rsidRPr="00825A83">
        <w:rPr>
          <w:rFonts w:ascii="Times New Roman" w:hAnsi="Times New Roman" w:cs="Times New Roman"/>
        </w:rPr>
        <w:t xml:space="preserve">-Гайский, </w:t>
      </w:r>
      <w:proofErr w:type="spellStart"/>
      <w:r w:rsidRPr="00825A83">
        <w:rPr>
          <w:rFonts w:ascii="Times New Roman" w:hAnsi="Times New Roman" w:cs="Times New Roman"/>
        </w:rPr>
        <w:t>Аркадакский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Аткарский</w:t>
      </w:r>
      <w:proofErr w:type="spellEnd"/>
      <w:r w:rsidRPr="00825A83">
        <w:rPr>
          <w:rFonts w:ascii="Times New Roman" w:hAnsi="Times New Roman" w:cs="Times New Roman"/>
        </w:rPr>
        <w:t>, Базарно-</w:t>
      </w:r>
      <w:proofErr w:type="spellStart"/>
      <w:r w:rsidRPr="00825A83">
        <w:rPr>
          <w:rFonts w:ascii="Times New Roman" w:hAnsi="Times New Roman" w:cs="Times New Roman"/>
        </w:rPr>
        <w:t>Карабулакский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lastRenderedPageBreak/>
        <w:t>Балаковский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Балашовский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Балтайский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Вольский</w:t>
      </w:r>
      <w:proofErr w:type="spellEnd"/>
      <w:r w:rsidRPr="00825A83">
        <w:rPr>
          <w:rFonts w:ascii="Times New Roman" w:hAnsi="Times New Roman" w:cs="Times New Roman"/>
        </w:rPr>
        <w:t xml:space="preserve">, Воскресенский, </w:t>
      </w:r>
      <w:proofErr w:type="spellStart"/>
      <w:r w:rsidRPr="00825A83">
        <w:rPr>
          <w:rFonts w:ascii="Times New Roman" w:hAnsi="Times New Roman" w:cs="Times New Roman"/>
        </w:rPr>
        <w:t>Дергачевский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Духовницкий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Екатериновский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Ершовский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Ивантеевский</w:t>
      </w:r>
      <w:proofErr w:type="spellEnd"/>
      <w:r w:rsidRPr="00825A83">
        <w:rPr>
          <w:rFonts w:ascii="Times New Roman" w:hAnsi="Times New Roman" w:cs="Times New Roman"/>
        </w:rPr>
        <w:t xml:space="preserve">, Калининский, Красноармейский, </w:t>
      </w:r>
      <w:proofErr w:type="spellStart"/>
      <w:r w:rsidRPr="00825A83">
        <w:rPr>
          <w:rFonts w:ascii="Times New Roman" w:hAnsi="Times New Roman" w:cs="Times New Roman"/>
        </w:rPr>
        <w:t>Краснокутский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Краснопартизанский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Лысогорский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Марксовский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Новобурасский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Новоузенский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Озинский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Перелюбский</w:t>
      </w:r>
      <w:proofErr w:type="spellEnd"/>
      <w:r w:rsidRPr="00825A83">
        <w:rPr>
          <w:rFonts w:ascii="Times New Roman" w:hAnsi="Times New Roman" w:cs="Times New Roman"/>
        </w:rPr>
        <w:t xml:space="preserve">, Петровский, Питерский, Пугачевский, Ровенский, Романовский, </w:t>
      </w:r>
      <w:proofErr w:type="spellStart"/>
      <w:r w:rsidRPr="00825A83">
        <w:rPr>
          <w:rFonts w:ascii="Times New Roman" w:hAnsi="Times New Roman" w:cs="Times New Roman"/>
        </w:rPr>
        <w:t>Ртищевский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Самойловский</w:t>
      </w:r>
      <w:proofErr w:type="spellEnd"/>
      <w:r w:rsidRPr="00825A83">
        <w:rPr>
          <w:rFonts w:ascii="Times New Roman" w:hAnsi="Times New Roman" w:cs="Times New Roman"/>
        </w:rPr>
        <w:t xml:space="preserve">, Саратовский, Советский, </w:t>
      </w:r>
      <w:proofErr w:type="spellStart"/>
      <w:r w:rsidRPr="00825A83">
        <w:rPr>
          <w:rFonts w:ascii="Times New Roman" w:hAnsi="Times New Roman" w:cs="Times New Roman"/>
        </w:rPr>
        <w:t>Татищевский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Турковский</w:t>
      </w:r>
      <w:proofErr w:type="spellEnd"/>
      <w:r w:rsidRPr="00825A83">
        <w:rPr>
          <w:rFonts w:ascii="Times New Roman" w:hAnsi="Times New Roman" w:cs="Times New Roman"/>
        </w:rPr>
        <w:t xml:space="preserve">, Федоровский, </w:t>
      </w:r>
      <w:proofErr w:type="spellStart"/>
      <w:r w:rsidRPr="00825A83">
        <w:rPr>
          <w:rFonts w:ascii="Times New Roman" w:hAnsi="Times New Roman" w:cs="Times New Roman"/>
        </w:rPr>
        <w:t>Хвалынский</w:t>
      </w:r>
      <w:proofErr w:type="spellEnd"/>
      <w:r w:rsidRPr="00825A83">
        <w:rPr>
          <w:rFonts w:ascii="Times New Roman" w:hAnsi="Times New Roman" w:cs="Times New Roman"/>
        </w:rPr>
        <w:t xml:space="preserve">, </w:t>
      </w:r>
      <w:proofErr w:type="spellStart"/>
      <w:r w:rsidRPr="00825A83">
        <w:rPr>
          <w:rFonts w:ascii="Times New Roman" w:hAnsi="Times New Roman" w:cs="Times New Roman"/>
        </w:rPr>
        <w:t>Энгельсский</w:t>
      </w:r>
      <w:proofErr w:type="spellEnd"/>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Перечень административно-территориальных единиц сводится в реестр административно-территориального деления области, </w:t>
      </w:r>
      <w:hyperlink r:id="rId58" w:history="1">
        <w:r w:rsidRPr="00825A83">
          <w:rPr>
            <w:rFonts w:ascii="Times New Roman" w:hAnsi="Times New Roman" w:cs="Times New Roman"/>
          </w:rPr>
          <w:t>положение</w:t>
        </w:r>
      </w:hyperlink>
      <w:r w:rsidRPr="00825A83">
        <w:rPr>
          <w:rFonts w:ascii="Times New Roman" w:hAnsi="Times New Roman" w:cs="Times New Roman"/>
        </w:rPr>
        <w:t xml:space="preserve"> о котором утверждается областной Думой.</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30.03.2007 </w:t>
      </w:r>
      <w:hyperlink r:id="rId59" w:history="1">
        <w:r w:rsidRPr="00825A83">
          <w:rPr>
            <w:rFonts w:ascii="Times New Roman" w:hAnsi="Times New Roman" w:cs="Times New Roman"/>
          </w:rPr>
          <w:t>N 27-ЗСО</w:t>
        </w:r>
      </w:hyperlink>
      <w:r w:rsidRPr="00825A83">
        <w:rPr>
          <w:rFonts w:ascii="Times New Roman" w:hAnsi="Times New Roman" w:cs="Times New Roman"/>
        </w:rPr>
        <w:t xml:space="preserve">, от 03.08.2011 </w:t>
      </w:r>
      <w:hyperlink r:id="rId60" w:history="1">
        <w:r w:rsidRPr="00825A83">
          <w:rPr>
            <w:rFonts w:ascii="Times New Roman" w:hAnsi="Times New Roman" w:cs="Times New Roman"/>
          </w:rPr>
          <w:t>N 97-ЗСО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Административным центром области является город Саратов.</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11. Полномочия области по административно-территориальному устройству</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Область самостоятельно определяет свое административно-территориальное устройство, статус административно-территориальных единиц в соответствии с законодательством.</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Административно-территориальное устройство области осуществляется в границах существующего административно-территориального деления.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Изменения в административно-территориальном устройстве области осуществляются в порядке, установленном </w:t>
      </w:r>
      <w:hyperlink r:id="rId61" w:history="1">
        <w:r w:rsidRPr="00825A83">
          <w:rPr>
            <w:rFonts w:ascii="Times New Roman" w:hAnsi="Times New Roman" w:cs="Times New Roman"/>
          </w:rPr>
          <w:t>Законом</w:t>
        </w:r>
      </w:hyperlink>
      <w:r w:rsidRPr="00825A83">
        <w:rPr>
          <w:rFonts w:ascii="Times New Roman" w:hAnsi="Times New Roman" w:cs="Times New Roman"/>
        </w:rPr>
        <w:t xml:space="preserve">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Органы государственной власти области обеспечивают целостность исторически сложившихся административно-территориальных единиц с учетом социально-экономических интересов жителей соответствующих территорий как основы государственного устройства области и местного самоуправления.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III. СТАТУС ЧЕЛОВЕКА И ГРАЖДАНИНА</w:t>
      </w: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НА ТЕРРИТОРИИ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12. Права человека и гражданина на территории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Каждому человеку, проживающему или временно находящемуся на территории области, гарантируются права и свободы, а также охрана жизни, здоровья, чести, достоинства, его имущества, установленные </w:t>
      </w:r>
      <w:hyperlink r:id="rId62"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законами и международными правовыми нормами.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Граждане Российской Федерации, проживающие на территории области, могут иметь дополнительные права, которые устанавливаются законодательством области на основе федерального законодательства.</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63"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03.08.2011 N 97-ЗСО)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Решения и действия (бездействие) органов государственной власти, органов местного самоуправления, общественных объединений и должностных лиц могут быть обжалованы в судебном или ином порядке в соответствии с федеральным законодательством.</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13. Областной референдум</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Областной референдум является формой прямого волеизъявления граждан Российской Федерации, проживающих на территории области, в целях принятия решений по наиболее важным вопросам областного значения.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Областной референдум проводится в соответствии с законодательством Российской Федерации 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Принятое областным референдумом решение имеет высшую юридическую силу по отношению к любым нормативным правовым актам органов государственной власти области и может быть отменено или изменено только путем референдума, проводимого не ранее чем через два года после принятия решения, либо признано недействительным в судебном порядке.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14. Выборы депутатов и должностных лиц</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В соответствии с законодательством в области избираются депутаты областной Думы, органы местного самоуправления и должностные лица.</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lastRenderedPageBreak/>
        <w:t>2. Организацию выборов в области обеспечивают избирательная комиссия Саратовской области и другие избирательные комиссии, формируемые в соответствии с федеральным законодательством и законодательством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Избирательная комиссия Саратовской области, сформированная в составе 14 членов комиссии с правом решающего голоса, является государственным органом области. Ее статус и полномочия определяются </w:t>
      </w:r>
      <w:hyperlink r:id="rId64" w:history="1">
        <w:r w:rsidRPr="00825A83">
          <w:rPr>
            <w:rFonts w:ascii="Times New Roman" w:hAnsi="Times New Roman" w:cs="Times New Roman"/>
          </w:rPr>
          <w:t>Законом</w:t>
        </w:r>
      </w:hyperlink>
      <w:r w:rsidRPr="00825A83">
        <w:rPr>
          <w:rFonts w:ascii="Times New Roman" w:hAnsi="Times New Roman" w:cs="Times New Roman"/>
        </w:rPr>
        <w:t xml:space="preserve"> области в соответствии с федеральным законодательством.</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15. Обсуждение населением вопросов жизнедеятельности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Граждане могут в индивидуальном порядке или коллективно обращаться в органы государственной власти области с заявлениями, предложениями, жалобами в соответствии с законодательством.</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Наиболее важные вопросы жизнедеятельности области выносятся по предложению областной Думы, Губернатора области на обсуждение населением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Областная Дума, Губернатор области и Правительство области обеспечивают гласность в своей работе и деятельности других государственных органов области, информируют население о своей работе.</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Областная Дума и ее комитеты могут проводить публичные слушания по вопросам жизнедеятельности области с участием органов государственной власти и местного самоуправления, граждан, представителей трудовых коллективов и общественности.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16. Уполномоченный по правам человека в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Уполномоченный по правам человека в Саратовской области осуществляет деятельность по обеспечению защиты прав и свобод человека и гражданина, их соблюдения и уважения государственными органами области, органами местного самоуправления, а также их должностными лицами.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w:t>
      </w:r>
      <w:hyperlink r:id="rId65" w:history="1">
        <w:r w:rsidRPr="00825A83">
          <w:rPr>
            <w:rFonts w:ascii="Times New Roman" w:hAnsi="Times New Roman" w:cs="Times New Roman"/>
          </w:rPr>
          <w:t>Полномочия</w:t>
        </w:r>
      </w:hyperlink>
      <w:r w:rsidRPr="00825A83">
        <w:rPr>
          <w:rFonts w:ascii="Times New Roman" w:hAnsi="Times New Roman" w:cs="Times New Roman"/>
        </w:rPr>
        <w:t xml:space="preserve">, </w:t>
      </w:r>
      <w:hyperlink r:id="rId66" w:history="1">
        <w:r w:rsidRPr="00825A83">
          <w:rPr>
            <w:rFonts w:ascii="Times New Roman" w:hAnsi="Times New Roman" w:cs="Times New Roman"/>
          </w:rPr>
          <w:t>порядок</w:t>
        </w:r>
      </w:hyperlink>
      <w:r w:rsidRPr="00825A83">
        <w:rPr>
          <w:rFonts w:ascii="Times New Roman" w:hAnsi="Times New Roman" w:cs="Times New Roman"/>
        </w:rPr>
        <w:t xml:space="preserve"> назначения и деятельности Уполномоченного по правам человека в Саратовской области определяются законом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16.1. Уполномоченный по правам ребенка в Саратовской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введена</w:t>
      </w:r>
      <w:proofErr w:type="gramEnd"/>
      <w:r w:rsidRPr="00825A83">
        <w:rPr>
          <w:rFonts w:ascii="Times New Roman" w:hAnsi="Times New Roman" w:cs="Times New Roman"/>
        </w:rPr>
        <w:t xml:space="preserve"> </w:t>
      </w:r>
      <w:hyperlink r:id="rId67"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25.02.2010 N 21-ЗСО)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Уполномоченный по правам ребенка в Саратовской области осуществляет деятельность по обеспечению защиты прав и свобод ребенка, их соблюдения и уважения государственными органами области, органами местного самоуправления, а также их должностными лицами.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Полномочия, порядок назначения и деятельности Уполномоченного по правам ребенка в Саратовской области определяются законом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IV. ЭКОНОМИЧЕСКАЯ ОСНОВА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17. Формы собственности в экономической системе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Экономическую систему области составляют: государственная собственность (федеральная собственность, имеющаяся в области, и государственная собственность области), муниципальная, частная и иные формы собственности, закрепленные </w:t>
      </w:r>
      <w:hyperlink r:id="rId68"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и защищаемые равным образом.</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Экономическая система обеспечивает жизнедеятельность области и служит основой благосостояния, удовлетворения социально-культурных потребностей населения, способствует развитию экономики Российской Федерации.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18. Экономическая основа деятельности органов государственной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Экономическую </w:t>
      </w:r>
      <w:hyperlink r:id="rId69" w:history="1">
        <w:r w:rsidRPr="00825A83">
          <w:rPr>
            <w:rFonts w:ascii="Times New Roman" w:hAnsi="Times New Roman" w:cs="Times New Roman"/>
          </w:rPr>
          <w:t>основу</w:t>
        </w:r>
      </w:hyperlink>
      <w:r w:rsidRPr="00825A83">
        <w:rPr>
          <w:rFonts w:ascii="Times New Roman" w:hAnsi="Times New Roman" w:cs="Times New Roman"/>
        </w:rPr>
        <w:t xml:space="preserve"> деятельности органов государственной власти области составляют находящиеся в собственности области имущество, средства областного бюджета и территориальных государственных внебюджетных фондов области, а также имущественные права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19. Объекты государственной собственности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соответствии с Федеральным </w:t>
      </w:r>
      <w:hyperlink r:id="rId70" w:history="1">
        <w:r w:rsidRPr="00825A83">
          <w:rPr>
            <w:rFonts w:ascii="Times New Roman" w:hAnsi="Times New Roman" w:cs="Times New Roman"/>
          </w:rPr>
          <w:t>законом</w:t>
        </w:r>
      </w:hyperlink>
      <w:r w:rsidRPr="00825A83">
        <w:rPr>
          <w:rFonts w:ascii="Times New Roman" w:hAnsi="Times New Roman" w:cs="Times New Roman"/>
        </w:rPr>
        <w:t xml:space="preserve"> в государственной собственности области может находиться: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имущество</w:t>
      </w:r>
      <w:proofErr w:type="gramEnd"/>
      <w:r w:rsidRPr="00825A83">
        <w:rPr>
          <w:rFonts w:ascii="Times New Roman" w:hAnsi="Times New Roman" w:cs="Times New Roman"/>
        </w:rPr>
        <w:t>, необходимое для осуществления полномочий области по предметам ведения субъектов Российской Федерации и предметам совместного ведения Российской Федерации и субъектов Российской Федерации;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71"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имущество</w:t>
      </w:r>
      <w:proofErr w:type="gramEnd"/>
      <w:r w:rsidRPr="00825A83">
        <w:rPr>
          <w:rFonts w:ascii="Times New Roman" w:hAnsi="Times New Roman" w:cs="Times New Roman"/>
        </w:rPr>
        <w:t>, необходимое для осуществления полномочий Российской Федерации по предметам ведения Российской Федерации, полномочий Российской Федерации по предметам совместного ведения Российской Федерации и субъектов Российской Федерации, в случаях, установленных федеральными законами;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72"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имущество</w:t>
      </w:r>
      <w:proofErr w:type="gramEnd"/>
      <w:r w:rsidRPr="00825A83">
        <w:rPr>
          <w:rFonts w:ascii="Times New Roman" w:hAnsi="Times New Roman" w:cs="Times New Roman"/>
        </w:rPr>
        <w:t>, необходимое для обеспечения деятельности органов государственной власти области, государственных гражданских служащих области, работников областных государственных унитарных предприятий и работников областных государственных учреждений в соответствии с законами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имущество</w:t>
      </w:r>
      <w:proofErr w:type="gramEnd"/>
      <w:r w:rsidRPr="00825A83">
        <w:rPr>
          <w:rFonts w:ascii="Times New Roman" w:hAnsi="Times New Roman" w:cs="Times New Roman"/>
        </w:rPr>
        <w:t>, необходимое для осуществления полномочий, право осуществления которых предоставлено органам государственной власти субъектов Российской Федерации федеральными законами.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абзац</w:t>
      </w:r>
      <w:proofErr w:type="gramEnd"/>
      <w:r w:rsidRPr="00825A83">
        <w:rPr>
          <w:rFonts w:ascii="Times New Roman" w:hAnsi="Times New Roman" w:cs="Times New Roman"/>
        </w:rPr>
        <w:t xml:space="preserve"> введен </w:t>
      </w:r>
      <w:hyperlink r:id="rId73"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29.03.2006 N 24-ЗСО)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Утратила силу. - </w:t>
      </w:r>
      <w:hyperlink r:id="rId74"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07.02.2008 N 15-ЗСО.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Объекты государственной собственности области учитываются в установленном порядке в реестре государственного имущества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20. Управление и распоряжение объектами государственной собственности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Управление и распоряжение объектами государственной собственности области осуществляются в соответствии с федеральным законодательством и </w:t>
      </w:r>
      <w:hyperlink r:id="rId75" w:history="1">
        <w:r w:rsidRPr="00825A83">
          <w:rPr>
            <w:rFonts w:ascii="Times New Roman" w:hAnsi="Times New Roman" w:cs="Times New Roman"/>
          </w:rPr>
          <w:t>законодательством</w:t>
        </w:r>
      </w:hyperlink>
      <w:r w:rsidRPr="00825A83">
        <w:rPr>
          <w:rFonts w:ascii="Times New Roman" w:hAnsi="Times New Roman" w:cs="Times New Roman"/>
        </w:rPr>
        <w:t xml:space="preserve">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Перечень объектов государственной собственности ежегодно предоставляется в областную Думу.</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21. Передача объектов государственной собственности области в муниципальную собственность</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76"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Объекты государственной собственности области могут быть переданы в муниципальную собственность по инициативе органов государственной власти области и органов местного самоуправления в порядке, установленном </w:t>
      </w:r>
      <w:hyperlink r:id="rId77" w:history="1">
        <w:r w:rsidRPr="00825A83">
          <w:rPr>
            <w:rFonts w:ascii="Times New Roman" w:hAnsi="Times New Roman" w:cs="Times New Roman"/>
          </w:rPr>
          <w:t>законом</w:t>
        </w:r>
      </w:hyperlink>
      <w:r w:rsidRPr="00825A83">
        <w:rPr>
          <w:rFonts w:ascii="Times New Roman" w:hAnsi="Times New Roman" w:cs="Times New Roman"/>
        </w:rPr>
        <w:t xml:space="preserve"> области, за исключением передачи имущества в процессе разграничения полномочий.</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Передача объектов государственной собственности области в муниципальную собственность в процессе разграничения полномочий осуществляется в соответствии с федеральным законом.</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22. Использование земель и природных ресурсов</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Порядок владения, пользования и распоряжения землей, недрами и другими природными ресурсами регулируется федеральным законодательством и законодательством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Органы государственной власти области в пределах своей компетенции разрабатывают и реализуют государственные программы области в сфере использования и охраны земель; устанавливают порядок пользования участками недр местного значения; осуществляют региональный государственный экологический надзор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31.05.2012 </w:t>
      </w:r>
      <w:hyperlink r:id="rId78" w:history="1">
        <w:r w:rsidRPr="00825A83">
          <w:rPr>
            <w:rFonts w:ascii="Times New Roman" w:hAnsi="Times New Roman" w:cs="Times New Roman"/>
          </w:rPr>
          <w:t>N 82-ЗСО</w:t>
        </w:r>
      </w:hyperlink>
      <w:r w:rsidRPr="00825A83">
        <w:rPr>
          <w:rFonts w:ascii="Times New Roman" w:hAnsi="Times New Roman" w:cs="Times New Roman"/>
        </w:rPr>
        <w:t xml:space="preserve">, от 24.09.2013 </w:t>
      </w:r>
      <w:hyperlink r:id="rId79" w:history="1">
        <w:r w:rsidRPr="00825A83">
          <w:rPr>
            <w:rFonts w:ascii="Times New Roman" w:hAnsi="Times New Roman" w:cs="Times New Roman"/>
          </w:rPr>
          <w:t>N 172-ЗСО</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lastRenderedPageBreak/>
        <w:t>Статья 23. Область - участник международных и внешнеэкономических связей</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Область является участником международных и внешнеэкономических связей, осуществляемых в интересах развития ее экономики и удовлетворения потребностей населения при соблюдении соответствующих положений </w:t>
      </w:r>
      <w:hyperlink r:id="rId80" w:history="1">
        <w:r w:rsidRPr="00825A83">
          <w:rPr>
            <w:rFonts w:ascii="Times New Roman" w:hAnsi="Times New Roman" w:cs="Times New Roman"/>
          </w:rPr>
          <w:t>Конституции</w:t>
        </w:r>
      </w:hyperlink>
      <w:r w:rsidRPr="00825A83">
        <w:rPr>
          <w:rFonts w:ascii="Times New Roman" w:hAnsi="Times New Roman" w:cs="Times New Roman"/>
        </w:rPr>
        <w:t xml:space="preserve"> Российской Федерации, федеральных законов, настоящего Устава (Основного Закона) Саратовской области и иных законов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Органы государственной власти области в пределах своих полномочий, предоставленных </w:t>
      </w:r>
      <w:hyperlink r:id="rId81"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 законодательством и законодательством области, осуществляют международные и внешнеэкономические связи в формах, установленных федеральными законами.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24. Содействие предпринимательской деятельности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Органы государственной власти области в целях удовлетворения социально-культурных и бытовых потребностей населения области, наполнения потребительского рынка области продовольственными и промышленными товарами содействуют предпринимательской деятельности, развитию производства товаров народного потребления, оказанию услуг населению области, созданию рабочих мест; решают в пределах своей компетенции вопросы организации розничных рынков на территории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82"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В области защищаются права потребителей и поддерживается общественная деятельность по защите их интересов.</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Органы государственной власти области содействуют развитию конкуренции на территории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24.1. Уполномоченный по защите прав предпринимателей в Саратовской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введена</w:t>
      </w:r>
      <w:proofErr w:type="gramEnd"/>
      <w:r w:rsidRPr="00825A83">
        <w:rPr>
          <w:rFonts w:ascii="Times New Roman" w:hAnsi="Times New Roman" w:cs="Times New Roman"/>
        </w:rPr>
        <w:t xml:space="preserve"> </w:t>
      </w:r>
      <w:hyperlink r:id="rId83"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03.12.2014 N 162-ЗСО)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Уполномоченный по защите прав предпринимателей в Саратовской области осуществляет свою деятельность по обеспечению гарантий государственной защиты прав и законных интересов субъектов предпринимательской деятельности, зарегистрированных в органе, осуществляющем государственную регистрацию на территории Саратовской области, и субъектов предпринимательской деятельности, права и законные интересы которых были нарушены на территории Саратовской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Порядок назначения на должность и освобождения от должности Уполномоченного по защите прав предпринимателей в Саратовской области, его правовое положение, основные задачи и компетенция определяются законом области в соответствии с федеральным законом.</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25. Стратегическое планирование на уровне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84"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28.04.2015 N 54-ЗСО)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Стратегическое планирование на уровне области осуществляется в соответствии с федеральным законодательством и законодательством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Документы стратегического планирования области разрабатываются органами исполнительной власти области в соответствии с федеральным законодательством и законодательством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V. БЮДЖЕТНО-ФИНАНСОВАЯ ОСНОВА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26. Финансовые ресурсы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Финансовые ресурсы области составляют средства областного и местных бюджетов, предприятий и учреждений, находящихся в государственной собственности области и муниципальной собственности, кредитные ресурсы.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Средства местных бюджетов относятся к собственности муниципальных образований и находятся в распоряжении органов местного самоуправления.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Органы государственной власти области в пределах своих полномочий регулируют и </w:t>
      </w:r>
      <w:r w:rsidRPr="00825A83">
        <w:rPr>
          <w:rFonts w:ascii="Times New Roman" w:hAnsi="Times New Roman" w:cs="Times New Roman"/>
        </w:rPr>
        <w:lastRenderedPageBreak/>
        <w:t>контролируют распределение и использование финансовых ресурсов.</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27. Объединение финансовых ресурсов области с другими финансовыми ресурсами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Финансовые ресурсы области могут быть на договорной основе объединены с финансовыми ресурсами других субъектов Российской Федерации, российских и иностранных предприятий, учреждений, общественных объединений и граждан для финансирования совместных экономических, экологических, правоохранительных и социальных программ, включая межрегиональные.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28. Налоги и сборы на территории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На территории области взимаются налоги, сборы и другие обязательные платежи, предусмотренные федеральным законодательством, зачисляемые в соответствующие бюджеты и государственные внебюджетные фонды.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Введение региональных налогов на территории области должно соответствовать общим принципам налогообложения и сборов, устанавливаемым Российской Федерацией. Региональные налоги устанавливаются, изменяются или отменяются законами области в соответствии с законодательством Российской Федерации о налогах и сборах.</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Налоговая политика области направлена на стимулирование производства, предпринимательской и инвестиционной деятельности, обеспечение сбалансированности областного и местных бюджетов.</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29. Среднесрочный финансовый план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85"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В целях обеспечения социально-экономического развития области разрабатывается среднесрочный финансовый план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30. Консолидированный бюджет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Правительство области ежегодно составляет консолидированный бюджет области, представляющий собой свод областного бюджета и местных бюджетов.</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31. Областной бюджет</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Областной бюджет и отчет о его исполнении утверждаются законами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Доходы областного бюджета образуются за счет налоговых и неналоговых видов доходов, а также безвозмездных и безвозвратных перечислений в соответствии с законодательством.</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Средства областного бюджета используются для финансирования: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государственных программ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"а" в ред. </w:t>
      </w:r>
      <w:hyperlink r:id="rId86"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24.09.2013 N 172-ЗСО)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деятельности и развития областных государственных учреждений;</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деятельности органов государственной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иных расходов в соответствии с законодательством.</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4. Утратила силу. - </w:t>
      </w:r>
      <w:hyperlink r:id="rId87"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Статья 32. Утратила силу. - </w:t>
      </w:r>
      <w:hyperlink r:id="rId88"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VI. СОЦИАЛЬНАЯ СФЕРА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33. Социальное обеспечение в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В соответствии с законодательством в области гарантируются социальное обеспечение по возрасту, в случае болезни, инвалидности, потери кормильца, по беременности и родам, пособия семьям, имеющим детей, по безработице.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lastRenderedPageBreak/>
        <w:t>Статья 34. Социальная политика в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Деятельность органов государственной власти области и органов местного самоуправления направлена на обеспечение достойных условий жизни и деятельности, экологически безопасной среды обитания, развития экономики, культуры, социальной сферы с учетом особенностей региона, традиций, быта, сфер занятости населения.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Органы государственной власти области и органы местного самоуправления способствуют укреплению семьи и выполнению ею воспитательных задач.</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Органы государственной власти области, органы местного самоуправления принимают меры к развитию культурных, духовных и иных традиций жителей области различных национальностей и вероисповеданий.</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В области осуществляется молодежная политика, гарантирующая молодежи возможность реализовать свои права.</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5. В области обеспечиваются государственные гарантии прав граждан на получение бесплатной медицинской помощи и общедоступного бесплатного образования в соответствии с федеральным </w:t>
      </w:r>
      <w:hyperlink r:id="rId89" w:history="1">
        <w:r w:rsidRPr="00825A83">
          <w:rPr>
            <w:rFonts w:ascii="Times New Roman" w:hAnsi="Times New Roman" w:cs="Times New Roman"/>
          </w:rPr>
          <w:t>законом</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29.03.2006 </w:t>
      </w:r>
      <w:hyperlink r:id="rId90" w:history="1">
        <w:r w:rsidRPr="00825A83">
          <w:rPr>
            <w:rFonts w:ascii="Times New Roman" w:hAnsi="Times New Roman" w:cs="Times New Roman"/>
          </w:rPr>
          <w:t>N 24-ЗСО</w:t>
        </w:r>
      </w:hyperlink>
      <w:r w:rsidRPr="00825A83">
        <w:rPr>
          <w:rFonts w:ascii="Times New Roman" w:hAnsi="Times New Roman" w:cs="Times New Roman"/>
        </w:rPr>
        <w:t xml:space="preserve">, от 25.03.2013 </w:t>
      </w:r>
      <w:hyperlink r:id="rId91" w:history="1">
        <w:r w:rsidRPr="00825A83">
          <w:rPr>
            <w:rFonts w:ascii="Times New Roman" w:hAnsi="Times New Roman" w:cs="Times New Roman"/>
          </w:rPr>
          <w:t>N 34-ЗСО</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35. Образование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Органы государственной власти области решают вопросы предоставления образования в соответствии с федеральным </w:t>
      </w:r>
      <w:hyperlink r:id="rId92" w:history="1">
        <w:r w:rsidRPr="00825A83">
          <w:rPr>
            <w:rFonts w:ascii="Times New Roman" w:hAnsi="Times New Roman" w:cs="Times New Roman"/>
          </w:rPr>
          <w:t>законом</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часть</w:t>
      </w:r>
      <w:proofErr w:type="gramEnd"/>
      <w:r w:rsidRPr="00825A83">
        <w:rPr>
          <w:rFonts w:ascii="Times New Roman" w:hAnsi="Times New Roman" w:cs="Times New Roman"/>
        </w:rPr>
        <w:t xml:space="preserve"> 1 в ред. </w:t>
      </w:r>
      <w:hyperlink r:id="rId93"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25.03.2013 N 34-ЗСО)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Утратила силу. - </w:t>
      </w:r>
      <w:hyperlink r:id="rId94"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Органы местного самоуправления организуют и обеспечивают работу муниципальных образовательных учреждений (за исключением полномочий по финансовому обеспечению образовательного процесса, отнесенных к полномочиям органов государственной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36. Наука</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На территории области расположены и ведут научные исследования научные учреждения Российской академии наук и других государственных отраслевых академий, научно-исследовательские, опытно-технологические, проектные, изыскательские и другие научно-технические организации, общественные объединения научных работников.</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Органы исполнительной власти области осуществляют материально-техническое и финансовое обеспечение научной и научно-технической деятельности областных государственных учреждений.</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37. Культура и искусство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Органы государственной власти области обеспечивают осуществление государственной политики в сфере культуры, искусства и использования историко-культурного наследия.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Систему учреждений культуры и искусства области составляют: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театрально-зрелищные организации;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публичные библиотеки;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клубные учреждения;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музеи;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парки культуры и отдыха;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другие учреждения культуры и искусства, осуществляющие деятельность в сфере культуры.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Органы местного самоуправления обеспечивают работу муниципальных учреждений культуры и искусства.</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38. Физическая культура и спорт</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области создаются условия для занятий физической культурой и спортом, поддерживаются традиционные виды спорта, создаются условия для внедрения и развития новых </w:t>
      </w:r>
      <w:r w:rsidRPr="00825A83">
        <w:rPr>
          <w:rFonts w:ascii="Times New Roman" w:hAnsi="Times New Roman" w:cs="Times New Roman"/>
        </w:rPr>
        <w:lastRenderedPageBreak/>
        <w:t>видов.</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В соответствии с федеральным законодательством органы государственной власти области осуществляют развитие физической культуры и спорта, включая международные спортивные связи.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39. Здравоохранение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В соответствии с федеральным законодательством органы государственной власти области осуществляют: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защиту прав и свобод человека и гражданина в сфере охраны здоровья;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разработку, утверждение и реализацию государственных программ области по развитию здравоохранения, профилактике заболеваний, лекарственному обеспечению, санитарно-гигиеническому образованию населения и по другим вопросам в области охраны здоровья граждан;</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30.03.2007 </w:t>
      </w:r>
      <w:hyperlink r:id="rId95" w:history="1">
        <w:r w:rsidRPr="00825A83">
          <w:rPr>
            <w:rFonts w:ascii="Times New Roman" w:hAnsi="Times New Roman" w:cs="Times New Roman"/>
          </w:rPr>
          <w:t>N 27-ЗСО</w:t>
        </w:r>
      </w:hyperlink>
      <w:r w:rsidRPr="00825A83">
        <w:rPr>
          <w:rFonts w:ascii="Times New Roman" w:hAnsi="Times New Roman" w:cs="Times New Roman"/>
        </w:rPr>
        <w:t xml:space="preserve">, от 24.09.2013 </w:t>
      </w:r>
      <w:hyperlink r:id="rId96" w:history="1">
        <w:r w:rsidRPr="00825A83">
          <w:rPr>
            <w:rFonts w:ascii="Times New Roman" w:hAnsi="Times New Roman" w:cs="Times New Roman"/>
          </w:rPr>
          <w:t>N 172-ЗСО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организацию оказания медицинской помощи на территории области в соответствии с территориальной программой государственных гарантий оказания гражданам Российской Федерации бесплатной медицинской помощи (за исключением медицинской помощи, оказываемой в федеральных медицинских учреждениях, перечень которых утверждается уполномоченным Правительством Российской Федерации федеральным органом исполнительной власти);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"в" в ред. </w:t>
      </w:r>
      <w:hyperlink r:id="rId97"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03.08.2011 N 97-ЗСО)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уплату страховых взносов на обязательное медицинское страхование неработающего населения;</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"г" в ред. </w:t>
      </w:r>
      <w:hyperlink r:id="rId98"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03.08.2011 N 97-ЗСО)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организацию оказания специализированной (санитарно-авиационной) скорой медицинской помощи;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установление порядка и объема предоставляемых отдельным группам населения мер социальной поддержки в оказании медико-социальной помощи и лекарственном обеспечении;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организацию оказания медицинской помощи, предусмотренной законодательством области для определенных категорий граждан;</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"ж" в ред. </w:t>
      </w:r>
      <w:hyperlink r:id="rId99"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з</w:t>
      </w:r>
      <w:proofErr w:type="gramEnd"/>
      <w:r w:rsidRPr="00825A83">
        <w:rPr>
          <w:rFonts w:ascii="Times New Roman" w:hAnsi="Times New Roman" w:cs="Times New Roman"/>
        </w:rPr>
        <w:t>) организацию обеспечения донорской кровью и ее компонентами организаций здравоохранения, находящихся в ведении области, и муниципальных организаций здравоохранения;</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"з" введен </w:t>
      </w:r>
      <w:hyperlink r:id="rId100"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w:t>
      </w:r>
      <w:proofErr w:type="gramEnd"/>
      <w:r w:rsidRPr="00825A83">
        <w:rPr>
          <w:rFonts w:ascii="Times New Roman" w:hAnsi="Times New Roman" w:cs="Times New Roman"/>
        </w:rPr>
        <w:t>) иные полномочия в сфере охраны здоровья граждан.</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"и" введен </w:t>
      </w:r>
      <w:hyperlink r:id="rId101"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Органы местного самоуправления обеспечивают деятельность муниципальных учреждений здравоохранения в соответствии с федеральным законодательством.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02"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03.08.2011 N 97-ЗСО)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40. Социальная поддержка населения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Органы государственной власти области в пределах своих полномочий обеспечивают осуществление мер социальной поддержки и социального обслуживания населения в соответствии с федеральным законодательством и законодательством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Органы государственной власти области принимают нормативные правовые акты, определяющие размер, условия и порядок предоставления мер социальной поддержки отдельным категориям граждан, разрабатывают и реализуют государственные программы области в сфере социального развития.</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03"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24.09.2013 N 172-ЗСО)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Органы государственной власти области и органы местного самоуправления в пределах своей компетенции обеспечивают меры социальной поддержки ветеранов, реабилитированных лиц и лиц, признанных пострадавшими от политических репрессий, пенсионеров, малоимущих и социально не защищенных жителей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lastRenderedPageBreak/>
        <w:t>Глава VII. ЗАКОНОДАТЕЛЬНАЯ (ПРЕДСТАВИТЕЛЬНАЯ) ВЛАСТЬ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41. Областная Дума - законодательный (представительный) орган государственной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Областная Дума является постоянно действующим высшим и единственным органом законодательной власти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Областная Дума реализует свои полномочия посредством принятия законов, постановлений и осуществления контроля за их исполнением.</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Нормативные и иные правовые акты, принятые областной Думой в пределах ее компетенции и вступившие в силу, обязательны для исполнения органами исполнительной власти области, органами местного самоуправления, всеми находящимися на ее территории предприятиями, учреждениями, организациями, должностными лицами и гражданами.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Областная Дума обладает правами юридического лица, имеет гербовую печать.</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42. Выборы депутатов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Областная Дума состоит из 36 депутатов, избираемых населением области на основе всеобщего равного и прямого избирательного права при тайном голосовании, из которых 18 депутатов избираются по одномандатным избирательным округам, образуемым на территории области на основе единой нормы представительства, 18 депутатов - по областному избирательному округу пропорционально числу голосов, поданных за областные списки кандидатов в депутаты, выдвинутые избирательными объединениями.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Начиная с пятого созыва в областную Думу избираются 45 депутатов: 22 депутата избираются по одномандатным избирательным округам, образуемым на территории области на основе единой нормы представительства; 23 депутата избираются по областному избирательному округу пропорционально числу голосов, поданных за областные списки кандидатов в депутаты, выдвинутые избирательными объединениями.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часть</w:t>
      </w:r>
      <w:proofErr w:type="gramEnd"/>
      <w:r w:rsidRPr="00825A83">
        <w:rPr>
          <w:rFonts w:ascii="Times New Roman" w:hAnsi="Times New Roman" w:cs="Times New Roman"/>
        </w:rPr>
        <w:t xml:space="preserve"> 1 в ред. </w:t>
      </w:r>
      <w:hyperlink r:id="rId104"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01.06.2010 N 77-ЗСО)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Срок полномочий депутатов областной Думы одного созыва составляет пять лет.</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В соответствии с </w:t>
      </w:r>
      <w:hyperlink r:id="rId105"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федеральными законами </w:t>
      </w:r>
      <w:hyperlink r:id="rId106" w:history="1">
        <w:r w:rsidRPr="00825A83">
          <w:rPr>
            <w:rFonts w:ascii="Times New Roman" w:hAnsi="Times New Roman" w:cs="Times New Roman"/>
          </w:rPr>
          <w:t>Порядок</w:t>
        </w:r>
      </w:hyperlink>
      <w:r w:rsidRPr="00825A83">
        <w:rPr>
          <w:rFonts w:ascii="Times New Roman" w:hAnsi="Times New Roman" w:cs="Times New Roman"/>
        </w:rPr>
        <w:t xml:space="preserve"> проведения выборов в областную Думу устанавливается Законом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43. Организация работы областной Думы. Структура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Областная Дума собирается на первое заседание не позднее чем на 15-й день после избрания в составе не менее двух третей от установленного числа депутатов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Первое заседание областной Думы открывает старейший по возрасту депутат областной Думы нового созыва.</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часть</w:t>
      </w:r>
      <w:proofErr w:type="gramEnd"/>
      <w:r w:rsidRPr="00825A83">
        <w:rPr>
          <w:rFonts w:ascii="Times New Roman" w:hAnsi="Times New Roman" w:cs="Times New Roman"/>
        </w:rPr>
        <w:t xml:space="preserve"> 1 в ред. </w:t>
      </w:r>
      <w:hyperlink r:id="rId107"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25.04.2014 N 44-ЗСО)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С момента начала работы областной Думы нового созыва полномочия областной Думы прежнего созыва прекращаются.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Порядок и формы деятельности областной Думы определяются </w:t>
      </w:r>
      <w:hyperlink r:id="rId108" w:history="1">
        <w:r w:rsidRPr="00825A83">
          <w:rPr>
            <w:rFonts w:ascii="Times New Roman" w:hAnsi="Times New Roman" w:cs="Times New Roman"/>
          </w:rPr>
          <w:t>Регламентом</w:t>
        </w:r>
      </w:hyperlink>
      <w:r w:rsidRPr="00825A83">
        <w:rPr>
          <w:rFonts w:ascii="Times New Roman" w:hAnsi="Times New Roman" w:cs="Times New Roman"/>
        </w:rPr>
        <w:t xml:space="preserve">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4. Заседания областной Думы проводятся открыто, гласно и освещаются в средствах массовой информации. Областная Дума в соответствии с </w:t>
      </w:r>
      <w:hyperlink r:id="rId109" w:history="1">
        <w:r w:rsidRPr="00825A83">
          <w:rPr>
            <w:rFonts w:ascii="Times New Roman" w:hAnsi="Times New Roman" w:cs="Times New Roman"/>
          </w:rPr>
          <w:t>Регламентом</w:t>
        </w:r>
      </w:hyperlink>
      <w:r w:rsidRPr="00825A83">
        <w:rPr>
          <w:rFonts w:ascii="Times New Roman" w:hAnsi="Times New Roman" w:cs="Times New Roman"/>
        </w:rPr>
        <w:t xml:space="preserve"> областной Думы может принять решение о проведении закрытого заседания.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5. Областная Дума избирает из своего состава Председателя областной Думы, заместителей Председателя областной Думы, председателей комитетов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6. Количество заместителей Председателя областной Думы определяется постановлением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7. Заместитель Председателя областной Думы может быть одновременно председателем комитета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8. Областная Дума избирает из числа депутатов на срок своих полномочий комитеты и комиссии.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9. Областная Дума в порядке, установленном законодательством области, создает на срок своих полномочий Совет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lastRenderedPageBreak/>
        <w:t>10. Для обеспечения деятельности областной Думы создается аппарат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44. Полномочия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соответствии с Федеральным </w:t>
      </w:r>
      <w:hyperlink r:id="rId110" w:history="1">
        <w:r w:rsidRPr="00825A83">
          <w:rPr>
            <w:rFonts w:ascii="Times New Roman" w:hAnsi="Times New Roman" w:cs="Times New Roman"/>
          </w:rPr>
          <w:t>законом</w:t>
        </w:r>
      </w:hyperlink>
      <w:r w:rsidRPr="00825A83">
        <w:rPr>
          <w:rFonts w:ascii="Times New Roman" w:hAnsi="Times New Roman" w:cs="Times New Roman"/>
        </w:rPr>
        <w:t xml:space="preserve"> областная Дума: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принимает Устав (Основной Закон) Саратовской области и поправки к нему;</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осуществляет в пределах полномочий области законодательное регулирование по предметам ведения области и предметам совместного ведения Российской Федерации и субъектов Российской Федерации;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б.1) заслушивает ежегодные отчеты Губернатора области о результатах деятельности Правительства области, в том числе по вопросам, поставленным областной Думой;</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"б.1" введен </w:t>
      </w:r>
      <w:hyperlink r:id="rId111"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01.06.2010 N 76-ЗСО)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б.2) заслушивает в соответствии с федеральным законодательством отчет должностного лица территориального органа Министерства внутренних дел Российской Федерации по Саратовской области о деятельности территориального органа Министерства внутренних дел Российской Федерации по Саратовской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 xml:space="preserve">(п. "б.2" введен </w:t>
      </w:r>
      <w:hyperlink r:id="rId112"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28.12.2011 N 225-ЗСО; в ред. Законов Саратовской области от 13.11.2012 </w:t>
      </w:r>
      <w:hyperlink r:id="rId113" w:history="1">
        <w:r w:rsidRPr="00825A83">
          <w:rPr>
            <w:rFonts w:ascii="Times New Roman" w:hAnsi="Times New Roman" w:cs="Times New Roman"/>
          </w:rPr>
          <w:t>N 160-ЗСО</w:t>
        </w:r>
      </w:hyperlink>
      <w:r w:rsidRPr="00825A83">
        <w:rPr>
          <w:rFonts w:ascii="Times New Roman" w:hAnsi="Times New Roman" w:cs="Times New Roman"/>
        </w:rPr>
        <w:t xml:space="preserve">, от 29.10.2013 </w:t>
      </w:r>
      <w:hyperlink r:id="rId114" w:history="1">
        <w:r w:rsidRPr="00825A83">
          <w:rPr>
            <w:rFonts w:ascii="Times New Roman" w:hAnsi="Times New Roman" w:cs="Times New Roman"/>
          </w:rPr>
          <w:t>N 183-ЗСО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осуществляет иные полномочия, установленные </w:t>
      </w:r>
      <w:hyperlink r:id="rId115"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федеральными законами, Уставом (Основным Законом) Саратовской области и законами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Законом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утверждаются областной бюджет и отчет о его исполнении;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16"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xml:space="preserve">) утратил силу. - </w:t>
      </w:r>
      <w:hyperlink r:id="rId117"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28.04.2015 N 54-ЗСО;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устанавливаются региональные налоги, а также порядок их взимания;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устанавливается порядок предоставления льгот, в том числе налоговых, по платежам в областной бюджет;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утверждаются бюджеты территориальных государственных внебюджетных фондов области и отчеты об их исполнении;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устанавливается порядок управления и распоряжения государственной собственностью области, в том числе долями (паями, акциями) области в капиталах хозяйственных обществ, товариществ и предприятий иных организационно-правовых форм;</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утверждаются заключение и расторжение договоров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з</w:t>
      </w:r>
      <w:proofErr w:type="gramEnd"/>
      <w:r w:rsidRPr="00825A83">
        <w:rPr>
          <w:rFonts w:ascii="Times New Roman" w:hAnsi="Times New Roman" w:cs="Times New Roman"/>
        </w:rPr>
        <w:t>) устанавливается порядок назначения и проведения областного референдума;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w:t>
      </w:r>
      <w:proofErr w:type="gramEnd"/>
      <w:r w:rsidRPr="00825A83">
        <w:rPr>
          <w:rFonts w:ascii="Times New Roman" w:hAnsi="Times New Roman" w:cs="Times New Roman"/>
        </w:rPr>
        <w:t>) устанавливаются порядок проведения выборов депутатов областной Думы, порядок проведения выборов Губернатора области и порядок отзыва Губернатора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18"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31.05.2012 N 82-ЗСО)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к</w:t>
      </w:r>
      <w:proofErr w:type="gramEnd"/>
      <w:r w:rsidRPr="00825A83">
        <w:rPr>
          <w:rFonts w:ascii="Times New Roman" w:hAnsi="Times New Roman" w:cs="Times New Roman"/>
        </w:rPr>
        <w:t>) устанавливаются административно-территориальное устройство области и порядок его изменения;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л</w:t>
      </w:r>
      <w:proofErr w:type="gramEnd"/>
      <w:r w:rsidRPr="00825A83">
        <w:rPr>
          <w:rFonts w:ascii="Times New Roman" w:hAnsi="Times New Roman" w:cs="Times New Roman"/>
        </w:rPr>
        <w:t>) устанавливается система органов исполнительной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м</w:t>
      </w:r>
      <w:proofErr w:type="gramEnd"/>
      <w:r w:rsidRPr="00825A83">
        <w:rPr>
          <w:rFonts w:ascii="Times New Roman" w:hAnsi="Times New Roman" w:cs="Times New Roman"/>
        </w:rPr>
        <w:t>) образуется Счетная палата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н</w:t>
      </w:r>
      <w:proofErr w:type="gramEnd"/>
      <w:r w:rsidRPr="00825A83">
        <w:rPr>
          <w:rFonts w:ascii="Times New Roman" w:hAnsi="Times New Roman" w:cs="Times New Roman"/>
        </w:rPr>
        <w:t>) устанавливается в соответствии с федеральным законодательством порядок охраны объектов природного и культурного наследия на территории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о</w:t>
      </w:r>
      <w:proofErr w:type="gramEnd"/>
      <w:r w:rsidRPr="00825A83">
        <w:rPr>
          <w:rFonts w:ascii="Times New Roman" w:hAnsi="Times New Roman" w:cs="Times New Roman"/>
        </w:rPr>
        <w:t>) устанавливается порядок проведения выборов в органы местного самоуправления на территории области в пределах полномочий, определенных федеральным законом;</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п</w:t>
      </w:r>
      <w:proofErr w:type="gramEnd"/>
      <w:r w:rsidRPr="00825A83">
        <w:rPr>
          <w:rFonts w:ascii="Times New Roman" w:hAnsi="Times New Roman" w:cs="Times New Roman"/>
        </w:rPr>
        <w:t>) устанавливается административная ответственность в соответствии с законодательством;</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р</w:t>
      </w:r>
      <w:proofErr w:type="gramEnd"/>
      <w:r w:rsidRPr="00825A83">
        <w:rPr>
          <w:rFonts w:ascii="Times New Roman" w:hAnsi="Times New Roman" w:cs="Times New Roman"/>
        </w:rPr>
        <w:t>) учреждаются областные награды и почетные звания;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с</w:t>
      </w:r>
      <w:proofErr w:type="gramEnd"/>
      <w:r w:rsidRPr="00825A83">
        <w:rPr>
          <w:rFonts w:ascii="Times New Roman" w:hAnsi="Times New Roman" w:cs="Times New Roman"/>
        </w:rPr>
        <w:t xml:space="preserve">) регулируются иные вопросы, относящиеся в соответствии с </w:t>
      </w:r>
      <w:hyperlink r:id="rId119"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федеральными законами, Уставом (Основным Законом) Саратовской области и законами области к ведению и полномочиям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Постановлением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xml:space="preserve">) утратил силу с 1 июня 2012 года. - </w:t>
      </w:r>
      <w:hyperlink r:id="rId120"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31.05.2012 N 82-ЗСО;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принимается Регламент областной Думы и решаются вопросы внутреннего распорядка ее деятельности;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оформляется решение о согласовании назначения кандидатур на должность вице-губернатора области, заместителей Председателя Правительства области, министра финансов области, прокурора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lastRenderedPageBreak/>
        <w:t xml:space="preserve">(в ред. Законов Саратовской области от 26.06.2006 </w:t>
      </w:r>
      <w:hyperlink r:id="rId121" w:history="1">
        <w:r w:rsidRPr="00825A83">
          <w:rPr>
            <w:rFonts w:ascii="Times New Roman" w:hAnsi="Times New Roman" w:cs="Times New Roman"/>
          </w:rPr>
          <w:t>N 63-ЗСО</w:t>
        </w:r>
      </w:hyperlink>
      <w:r w:rsidRPr="00825A83">
        <w:rPr>
          <w:rFonts w:ascii="Times New Roman" w:hAnsi="Times New Roman" w:cs="Times New Roman"/>
        </w:rPr>
        <w:t xml:space="preserve">, от 09.04.2012 </w:t>
      </w:r>
      <w:hyperlink r:id="rId122" w:history="1">
        <w:r w:rsidRPr="00825A83">
          <w:rPr>
            <w:rFonts w:ascii="Times New Roman" w:hAnsi="Times New Roman" w:cs="Times New Roman"/>
          </w:rPr>
          <w:t>N 55-ЗСО</w:t>
        </w:r>
      </w:hyperlink>
      <w:r w:rsidRPr="00825A83">
        <w:rPr>
          <w:rFonts w:ascii="Times New Roman" w:hAnsi="Times New Roman" w:cs="Times New Roman"/>
        </w:rPr>
        <w:t xml:space="preserve">, от 20.11.2013 </w:t>
      </w:r>
      <w:hyperlink r:id="rId123" w:history="1">
        <w:r w:rsidRPr="00825A83">
          <w:rPr>
            <w:rFonts w:ascii="Times New Roman" w:hAnsi="Times New Roman" w:cs="Times New Roman"/>
          </w:rPr>
          <w:t>N 194-ЗСО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назначаются мировые судьи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назначается половина установленного численного состава членов избирательной комиссии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назначается Уполномоченный по правам человека в Саратовской области, Уполномоченный по правам ребенка в Саратовской области и Уполномоченный по защите прав предпринимателей в Саратовской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"е" в ред. </w:t>
      </w:r>
      <w:hyperlink r:id="rId124"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03.12.2014 N 162-ЗСО)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назначаются представители общественности в квалификационную коллегию судей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з</w:t>
      </w:r>
      <w:proofErr w:type="gramEnd"/>
      <w:r w:rsidRPr="00825A83">
        <w:rPr>
          <w:rFonts w:ascii="Times New Roman" w:hAnsi="Times New Roman" w:cs="Times New Roman"/>
        </w:rPr>
        <w:t>) оформляется решение об избрании представителей от областной Думы в квалификационную комиссию при адвокатской палате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w:t>
      </w:r>
      <w:proofErr w:type="gramEnd"/>
      <w:r w:rsidRPr="00825A83">
        <w:rPr>
          <w:rFonts w:ascii="Times New Roman" w:hAnsi="Times New Roman" w:cs="Times New Roman"/>
        </w:rPr>
        <w:t>) назначаются председатель, заместитель председателя, аудиторы Счетной палаты Саратовской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25"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29.07.2010 N 133-ЗСО)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к</w:t>
      </w:r>
      <w:proofErr w:type="gramEnd"/>
      <w:r w:rsidRPr="00825A83">
        <w:rPr>
          <w:rFonts w:ascii="Times New Roman" w:hAnsi="Times New Roman" w:cs="Times New Roman"/>
        </w:rPr>
        <w:t>) оформляется решение о наделении депутата областной Думы полномочиями члена Совета Федерации Федерального Собрания Российской Федерации - представителя от областной Думы;</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"к" в ред. </w:t>
      </w:r>
      <w:hyperlink r:id="rId126"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26.02.2013 N 19-ЗСО)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л</w:t>
      </w:r>
      <w:proofErr w:type="gramEnd"/>
      <w:r w:rsidRPr="00825A83">
        <w:rPr>
          <w:rFonts w:ascii="Times New Roman" w:hAnsi="Times New Roman" w:cs="Times New Roman"/>
        </w:rPr>
        <w:t>) назначаются выборы депутатов областной Думы, выборы Губернатора области и голосование по отзыву Губернатора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"л" в ред. </w:t>
      </w:r>
      <w:hyperlink r:id="rId127"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31.05.2012 N 82-ЗСО)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м</w:t>
      </w:r>
      <w:proofErr w:type="gramEnd"/>
      <w:r w:rsidRPr="00825A83">
        <w:rPr>
          <w:rFonts w:ascii="Times New Roman" w:hAnsi="Times New Roman" w:cs="Times New Roman"/>
        </w:rPr>
        <w:t>) назначается областной референдум в случаях, предусмотренных законом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н</w:t>
      </w:r>
      <w:proofErr w:type="gramEnd"/>
      <w:r w:rsidRPr="00825A83">
        <w:rPr>
          <w:rFonts w:ascii="Times New Roman" w:hAnsi="Times New Roman" w:cs="Times New Roman"/>
        </w:rPr>
        <w:t>) оформляется решение о недоверии (доверии) Губернатору области, а также решение о недоверии (доверии) руководителям органов исполнительной власти области, в назначении которых на должность областная Дума принимала участие в соответствии с Уставом (Основным Законом) Саратовской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о</w:t>
      </w:r>
      <w:proofErr w:type="gramEnd"/>
      <w:r w:rsidRPr="00825A83">
        <w:rPr>
          <w:rFonts w:ascii="Times New Roman" w:hAnsi="Times New Roman" w:cs="Times New Roman"/>
        </w:rPr>
        <w:t xml:space="preserve">) оформляются иные решения по вопросам, отнесенным </w:t>
      </w:r>
      <w:hyperlink r:id="rId128"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федеральными законами, Уставом (Основным Законом) Саратовской области и законами области к ведению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3.1. Областная Дума заслушивает ежегодные доклады Уполномоченного по правам человека в Саратовской области о его деятельности, ежегодные доклады Уполномоченного по правам ребенка в Саратовской области о состоянии соблюдения прав и свобод ребенка в Саратовской области и ежегодные доклады Уполномоченного по защите прав предпринимателей в Саратовской области о результатах его деятельности.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часть</w:t>
      </w:r>
      <w:proofErr w:type="gramEnd"/>
      <w:r w:rsidRPr="00825A83">
        <w:rPr>
          <w:rFonts w:ascii="Times New Roman" w:hAnsi="Times New Roman" w:cs="Times New Roman"/>
        </w:rPr>
        <w:t xml:space="preserve"> 3.1 в ред. </w:t>
      </w:r>
      <w:hyperlink r:id="rId129"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03.12.2014 N 162-ЗСО)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В соответствии с федеральным законом областная Дума: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осуществляет наряду с другими уполномоченными на то органами контроль за соблюдением и исполнением законов области, исполнением областного бюджета, исполнением бюджетов территориальных государственных внебюджетных фондов области, соблюдением установленного порядка распоряжения государственной собственностью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xml:space="preserve">) осуществляет иные полномочия, установленные </w:t>
      </w:r>
      <w:hyperlink r:id="rId130"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федеральными законами, Уставом (Основным Законом) Саратовской области и законами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45. Законодательная инициатива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Областная Дума имеет право законодательной инициативы в Государственной Думе Федерального Собрания Российской Федерации в соответствии с </w:t>
      </w:r>
      <w:hyperlink r:id="rId131"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46. Право областной Думы обращаться в суд</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В соответствии с федеральным законодательством областная Дума вправе обращаться в Конституционный Суд Российской Федерации, другие суды Российской Федерации для разрешения споров, защиты прав и законных интересов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47. Досрочное прекращение полномочий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Полномочия областной Думы могут быть прекращены досрочно в случаях, установленных Федеральным </w:t>
      </w:r>
      <w:hyperlink r:id="rId132" w:history="1">
        <w:r w:rsidRPr="00825A83">
          <w:rPr>
            <w:rFonts w:ascii="Times New Roman" w:hAnsi="Times New Roman" w:cs="Times New Roman"/>
          </w:rPr>
          <w:t>законом</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48. Статус депутата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Депутатом областной Думы может быть избран гражданин Российской Федерации, обладающий избирательным правом,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и достигший возраста 21 года. Гражданин, отвечающий этим требованиям, может избираться депутатом областной Думы неоднократно.</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33"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08.12.2006 N 131-ЗСО)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Утратила силу. - </w:t>
      </w:r>
      <w:hyperlink r:id="rId134"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04.05.2009 N 37-ЗСО.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Статус и полномочия депутата областной Думы, а также гарантии депутатской деятельности регулируются Федеральным </w:t>
      </w:r>
      <w:hyperlink r:id="rId135" w:history="1">
        <w:r w:rsidRPr="00825A83">
          <w:rPr>
            <w:rFonts w:ascii="Times New Roman" w:hAnsi="Times New Roman" w:cs="Times New Roman"/>
          </w:rPr>
          <w:t>законом</w:t>
        </w:r>
      </w:hyperlink>
      <w:r w:rsidRPr="00825A83">
        <w:rPr>
          <w:rFonts w:ascii="Times New Roman" w:hAnsi="Times New Roman" w:cs="Times New Roman"/>
        </w:rPr>
        <w:t>, настоящим Уставом (Основным Законом) Саратовской области и законами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Депутат областной Думы обязан соблюдать ограничения, установленные Федеральным </w:t>
      </w:r>
      <w:hyperlink r:id="rId136" w:history="1">
        <w:r w:rsidRPr="00825A83">
          <w:rPr>
            <w:rFonts w:ascii="Times New Roman" w:hAnsi="Times New Roman" w:cs="Times New Roman"/>
          </w:rPr>
          <w:t>законом</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абзац</w:t>
      </w:r>
      <w:proofErr w:type="gramEnd"/>
      <w:r w:rsidRPr="00825A83">
        <w:rPr>
          <w:rFonts w:ascii="Times New Roman" w:hAnsi="Times New Roman" w:cs="Times New Roman"/>
        </w:rPr>
        <w:t xml:space="preserve"> введен </w:t>
      </w:r>
      <w:hyperlink r:id="rId137"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04.05.2009 N 37-ЗСО)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4. Число депутатов, работающих на профессиональной постоянной основе, устанавливается </w:t>
      </w:r>
      <w:hyperlink r:id="rId138" w:history="1">
        <w:r w:rsidRPr="00825A83">
          <w:rPr>
            <w:rFonts w:ascii="Times New Roman" w:hAnsi="Times New Roman" w:cs="Times New Roman"/>
          </w:rPr>
          <w:t>законом</w:t>
        </w:r>
      </w:hyperlink>
      <w:r w:rsidRPr="00825A83">
        <w:rPr>
          <w:rFonts w:ascii="Times New Roman" w:hAnsi="Times New Roman" w:cs="Times New Roman"/>
        </w:rPr>
        <w:t xml:space="preserve">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49. Председатель областной Думы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Председатель областной Думы избирается на заседании областной Думы из числа депутатов тайным голосованием на срок полномочий областной Думы и исполняет свои обязанности на профессиональной постоянной основе до прекращения полномочий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Председатель областной Думы подотчетен областной Думе и может быть отозван путем тайного голосования на заседании областной Думы по инициативе одного или нескольких комитетов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Председатель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представляет областную Думу в отношениях с населением, трудовыми коллективами, органами государственной власти и органами местного самоуправления, предприятиями, учреждениями и организациями, общественными объединениями;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осуществляет руководство подготовкой заседаний областной Думы и вопросов, вносимых на рассмотрение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созывает и ведет заседания областной Думы, доводит до сведения депутатов и населения информацию о времени и месте их проведения, а также проект повестки дня; обеспечивает соблюдение </w:t>
      </w:r>
      <w:hyperlink r:id="rId139" w:history="1">
        <w:r w:rsidRPr="00825A83">
          <w:rPr>
            <w:rFonts w:ascii="Times New Roman" w:hAnsi="Times New Roman" w:cs="Times New Roman"/>
          </w:rPr>
          <w:t>Регламента</w:t>
        </w:r>
      </w:hyperlink>
      <w:r w:rsidRPr="00825A83">
        <w:rPr>
          <w:rFonts w:ascii="Times New Roman" w:hAnsi="Times New Roman" w:cs="Times New Roman"/>
        </w:rPr>
        <w:t xml:space="preserve">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подписывает постановления, протоколы заседаний областной Думы, а также другие документы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решает иные вопросы, отнесенные к его компетенции.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50. Счетная палата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Для осуществления контроля за исполнением областного бюджета и бюджетов территориальных государственных внебюджетных фондов области областная Дума образует </w:t>
      </w:r>
      <w:hyperlink r:id="rId140" w:history="1">
        <w:r w:rsidRPr="00825A83">
          <w:rPr>
            <w:rFonts w:ascii="Times New Roman" w:hAnsi="Times New Roman" w:cs="Times New Roman"/>
          </w:rPr>
          <w:t>Счетную палату</w:t>
        </w:r>
      </w:hyperlink>
      <w:r w:rsidRPr="00825A83">
        <w:rPr>
          <w:rFonts w:ascii="Times New Roman" w:hAnsi="Times New Roman" w:cs="Times New Roman"/>
        </w:rPr>
        <w:t xml:space="preserve"> Саратовской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Счетная палата Саратовской области является органом областного государственного финансового контроля, действующим на основе принципов законности, объективности, эффективности, независимости и гласности. Счетная палата Саратовской области подотчетна областной Думе.</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41"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03.08.2011 N 97-ЗСО)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В своей деятельности Счетная палата Саратовской области руководствуется федеральным законодательством и законодательством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VIII. ИСПОЛНИТЕЛЬНАЯ ВЛАСТЬ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51. Система органов исполнительной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Систему органов исполнительной власти области составляют: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возглавляемое Губернатором области Правительство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министерства, комитеты, управления и иные органы исполнительной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52. Губернатор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Губернатор области является высшим должностным лицом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Статус Губернатора области устанавливается Федеральным </w:t>
      </w:r>
      <w:hyperlink r:id="rId142" w:history="1">
        <w:r w:rsidRPr="00825A83">
          <w:rPr>
            <w:rFonts w:ascii="Times New Roman" w:hAnsi="Times New Roman" w:cs="Times New Roman"/>
          </w:rPr>
          <w:t>законом</w:t>
        </w:r>
      </w:hyperlink>
      <w:r w:rsidRPr="00825A83">
        <w:rPr>
          <w:rFonts w:ascii="Times New Roman" w:hAnsi="Times New Roman" w:cs="Times New Roman"/>
        </w:rPr>
        <w:t xml:space="preserve">, настоящим Уставом (Основным Законом) Саратовской области и </w:t>
      </w:r>
      <w:hyperlink r:id="rId143" w:history="1">
        <w:r w:rsidRPr="00825A83">
          <w:rPr>
            <w:rFonts w:ascii="Times New Roman" w:hAnsi="Times New Roman" w:cs="Times New Roman"/>
          </w:rPr>
          <w:t>Законом</w:t>
        </w:r>
      </w:hyperlink>
      <w:r w:rsidRPr="00825A83">
        <w:rPr>
          <w:rFonts w:ascii="Times New Roman" w:hAnsi="Times New Roman" w:cs="Times New Roman"/>
        </w:rPr>
        <w:t xml:space="preserve">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Губернатор области обязан соблюдать ограничения, установленные Федеральным </w:t>
      </w:r>
      <w:hyperlink r:id="rId144" w:history="1">
        <w:r w:rsidRPr="00825A83">
          <w:rPr>
            <w:rFonts w:ascii="Times New Roman" w:hAnsi="Times New Roman" w:cs="Times New Roman"/>
          </w:rPr>
          <w:t>законом</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абзац</w:t>
      </w:r>
      <w:proofErr w:type="gramEnd"/>
      <w:r w:rsidRPr="00825A83">
        <w:rPr>
          <w:rFonts w:ascii="Times New Roman" w:hAnsi="Times New Roman" w:cs="Times New Roman"/>
        </w:rPr>
        <w:t xml:space="preserve"> введен </w:t>
      </w:r>
      <w:hyperlink r:id="rId145"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04.05.2009 N 37-ЗСО)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Утратила силу. - </w:t>
      </w:r>
      <w:hyperlink r:id="rId146"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04.05.2009 N 37-ЗСО.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53. Выборы Губернатора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47"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31.05.2012 N 82-ЗСО)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Губернатор области избирается гражданами Российской Федерации, проживающими на территории области и обладающими в соответствии с федеральным законом активным избирательным правом, на основе всеобщего равного и прямого избирательного права при тайном голосовании.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В соответствии с федеральным законом Губернатором области может быть избран гражданин Российской Федерации, обладающий в соответствии с </w:t>
      </w:r>
      <w:hyperlink r:id="rId148"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 законом пассивным избирательным правом,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и достигший возраста 30 лет.</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Губернатор области избирается сроком на пять лет и не может замещать указанную должность более двух сроков подряд.</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Выборы Губернатора области проводятся в соответствии с федеральными законами, настоящим Уставом (Основным Законом) Саратовской области и законом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54. Присяга Губернатора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49"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28.01.2010 N 3-ЗСО)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Губернатор области при вступлении в должность приносит присягу: "Вступая в должность Губернатора Саратовской области, клянусь верно служить народу, соблюдать </w:t>
      </w:r>
      <w:hyperlink r:id="rId150" w:history="1">
        <w:r w:rsidRPr="00825A83">
          <w:rPr>
            <w:rFonts w:ascii="Times New Roman" w:hAnsi="Times New Roman" w:cs="Times New Roman"/>
          </w:rPr>
          <w:t>Конституцию</w:t>
        </w:r>
      </w:hyperlink>
      <w:r w:rsidRPr="00825A83">
        <w:rPr>
          <w:rFonts w:ascii="Times New Roman" w:hAnsi="Times New Roman" w:cs="Times New Roman"/>
        </w:rPr>
        <w:t xml:space="preserve"> Российской Федерации, законы Российской Федерации, Устав (Основной Закон) Саратовской области, законы Саратовской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Присяга приносится в торжественной обстановке в присутствии депутатов областной Думы и членов Правительства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3. Утратила силу с 1 июня 2012 года. - </w:t>
      </w:r>
      <w:hyperlink r:id="rId151"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31.05.2012 N 82-ЗСО.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55. Полномочия Губернатора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Губернатор области непосредственно или через органы исполнительной власти области решает вопросы социально-экономического развития области, выполняет другие исполнительно-распорядительные функции по вопросам своей компетенции.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Губернатор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обеспечивает и защищает права и свободы граждан, законность и правопорядок;</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обнародует законы области, удостоверяя их обнародование путем подписания законов или издания специальных актов;</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определяет основные направления внутренней политики и развития международных и </w:t>
      </w:r>
      <w:r w:rsidRPr="00825A83">
        <w:rPr>
          <w:rFonts w:ascii="Times New Roman" w:hAnsi="Times New Roman" w:cs="Times New Roman"/>
        </w:rPr>
        <w:lastRenderedPageBreak/>
        <w:t>внешнеэкономических связей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формирует Правительство области в соответствии с законодательством области и принимает решение об отставке Правительства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xml:space="preserve">) определяет </w:t>
      </w:r>
      <w:hyperlink r:id="rId152" w:history="1">
        <w:r w:rsidRPr="00825A83">
          <w:rPr>
            <w:rFonts w:ascii="Times New Roman" w:hAnsi="Times New Roman" w:cs="Times New Roman"/>
          </w:rPr>
          <w:t>структуру</w:t>
        </w:r>
      </w:hyperlink>
      <w:r w:rsidRPr="00825A83">
        <w:rPr>
          <w:rFonts w:ascii="Times New Roman" w:hAnsi="Times New Roman" w:cs="Times New Roman"/>
        </w:rPr>
        <w:t xml:space="preserve"> органов исполнительной власти области в соответствии с настоящим Уставом (Основным Законом) Саратовской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д.1) наделяет полномочиями члена Совета Федерации Федерального Собрания Российской Федерации - представителя от исполнительного органа государственной власти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"д.1" в ред. </w:t>
      </w:r>
      <w:hyperlink r:id="rId153"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26.02.2013 N 19-ЗСО)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xml:space="preserve">) утратил силу. - </w:t>
      </w:r>
      <w:hyperlink r:id="rId154"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01.06.2010 N 76-ЗСО;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назначает на должность по согласованию с областной Думой и освобождает от должности вице-губернатора области, заместителей Председателя Правительства области, министра финансов области; назначает на должность и освобождает от должности управляющего делами Правительства области, министров области и председателей комитетов области; применяет меры поощрения и дисциплинарной ответственности к указанным должностным лицам;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09.04.2012 </w:t>
      </w:r>
      <w:hyperlink r:id="rId155" w:history="1">
        <w:r w:rsidRPr="00825A83">
          <w:rPr>
            <w:rFonts w:ascii="Times New Roman" w:hAnsi="Times New Roman" w:cs="Times New Roman"/>
          </w:rPr>
          <w:t>N 55-ЗСО</w:t>
        </w:r>
      </w:hyperlink>
      <w:r w:rsidRPr="00825A83">
        <w:rPr>
          <w:rFonts w:ascii="Times New Roman" w:hAnsi="Times New Roman" w:cs="Times New Roman"/>
        </w:rPr>
        <w:t xml:space="preserve">, от 20.11.2013 </w:t>
      </w:r>
      <w:hyperlink r:id="rId156" w:history="1">
        <w:r w:rsidRPr="00825A83">
          <w:rPr>
            <w:rFonts w:ascii="Times New Roman" w:hAnsi="Times New Roman" w:cs="Times New Roman"/>
          </w:rPr>
          <w:t>N 194-ЗСО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з</w:t>
      </w:r>
      <w:proofErr w:type="gramEnd"/>
      <w:r w:rsidRPr="00825A83">
        <w:rPr>
          <w:rFonts w:ascii="Times New Roman" w:hAnsi="Times New Roman" w:cs="Times New Roman"/>
        </w:rPr>
        <w:t>) назначает на должность и освобождает от должности в соответствии с законодательством руководителей других органов исполнительной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w:t>
      </w:r>
      <w:proofErr w:type="gramEnd"/>
      <w:r w:rsidRPr="00825A83">
        <w:rPr>
          <w:rFonts w:ascii="Times New Roman" w:hAnsi="Times New Roman" w:cs="Times New Roman"/>
        </w:rPr>
        <w:t>) назначает на должность и освобождает от должности представителей Губернатора области в муниципальных образования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к</w:t>
      </w:r>
      <w:proofErr w:type="gramEnd"/>
      <w:r w:rsidRPr="00825A83">
        <w:rPr>
          <w:rFonts w:ascii="Times New Roman" w:hAnsi="Times New Roman" w:cs="Times New Roman"/>
        </w:rPr>
        <w:t>) от имени области своими действиями приобретает и осуществляет имущественные и личные неимущественные права и обязанности, выступает в суде в рамках полномочий, установленных настоящим Уставом (Основным Законом) Саратовской области; заключает и подписывает в установленном порядке от имени Саратовской области договоры и соглашения;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л</w:t>
      </w:r>
      <w:proofErr w:type="gramEnd"/>
      <w:r w:rsidRPr="00825A83">
        <w:rPr>
          <w:rFonts w:ascii="Times New Roman" w:hAnsi="Times New Roman" w:cs="Times New Roman"/>
        </w:rPr>
        <w:t>) представляет или поручает представлять иным лицам интересы области в федеральных органах государственной власти;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м</w:t>
      </w:r>
      <w:proofErr w:type="gramEnd"/>
      <w:r w:rsidRPr="00825A83">
        <w:rPr>
          <w:rFonts w:ascii="Times New Roman" w:hAnsi="Times New Roman" w:cs="Times New Roman"/>
        </w:rPr>
        <w:t>) обеспечивает координацию деятельности органов исполнительной власти области с иными органами государственной власти области и в соответствии с законодательством Российской Федерации может организовывать взаимодействие органов исполнительной власти области с федеральными органами исполнительной власти и их территориальными органами, органами местного самоуправления и общественными объединениями;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н</w:t>
      </w:r>
      <w:proofErr w:type="gramEnd"/>
      <w:r w:rsidRPr="00825A83">
        <w:rPr>
          <w:rFonts w:ascii="Times New Roman" w:hAnsi="Times New Roman" w:cs="Times New Roman"/>
        </w:rPr>
        <w:t xml:space="preserve">) направляет в Конституционный Суд Российской Федерации запросы в соответствии со </w:t>
      </w:r>
      <w:hyperlink r:id="rId157" w:history="1">
        <w:r w:rsidRPr="00825A83">
          <w:rPr>
            <w:rFonts w:ascii="Times New Roman" w:hAnsi="Times New Roman" w:cs="Times New Roman"/>
          </w:rPr>
          <w:t>статьей 125</w:t>
        </w:r>
      </w:hyperlink>
      <w:r w:rsidRPr="00825A83">
        <w:rPr>
          <w:rFonts w:ascii="Times New Roman" w:hAnsi="Times New Roman" w:cs="Times New Roman"/>
        </w:rPr>
        <w:t xml:space="preserve"> Конституции Российской Федерации;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о</w:t>
      </w:r>
      <w:proofErr w:type="gramEnd"/>
      <w:r w:rsidRPr="00825A83">
        <w:rPr>
          <w:rFonts w:ascii="Times New Roman" w:hAnsi="Times New Roman" w:cs="Times New Roman"/>
        </w:rPr>
        <w:t>) представляет область на официальных мероприятиях, выполняет другие представительские функции;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п</w:t>
      </w:r>
      <w:proofErr w:type="gramEnd"/>
      <w:r w:rsidRPr="00825A83">
        <w:rPr>
          <w:rFonts w:ascii="Times New Roman" w:hAnsi="Times New Roman" w:cs="Times New Roman"/>
        </w:rPr>
        <w:t>) оспаривает в суде противоречащие законодательству правовые акты областной Думы, органов местного самоуправления;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р</w:t>
      </w:r>
      <w:proofErr w:type="gramEnd"/>
      <w:r w:rsidRPr="00825A83">
        <w:rPr>
          <w:rFonts w:ascii="Times New Roman" w:hAnsi="Times New Roman" w:cs="Times New Roman"/>
        </w:rPr>
        <w:t>) представляет к государственным наградам Российской Федерации, награждает почетными грамотами и иными знаками отличия области в соответствии с законодательством;</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р.1) осуществляет руководство гражданской обороной на территории области в соответствии с федеральным законодательством;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"р.1" введен </w:t>
      </w:r>
      <w:hyperlink r:id="rId158"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03.12.2008 N 303-ЗСО)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с</w:t>
      </w:r>
      <w:proofErr w:type="gramEnd"/>
      <w:r w:rsidRPr="00825A83">
        <w:rPr>
          <w:rFonts w:ascii="Times New Roman" w:hAnsi="Times New Roman" w:cs="Times New Roman"/>
        </w:rPr>
        <w:t>) учреждает и формирует совещательные и консультативные органы при Губернаторе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т</w:t>
      </w:r>
      <w:proofErr w:type="gramEnd"/>
      <w:r w:rsidRPr="00825A83">
        <w:rPr>
          <w:rFonts w:ascii="Times New Roman" w:hAnsi="Times New Roman" w:cs="Times New Roman"/>
        </w:rPr>
        <w:t>) принимает меры по обеспечению защиты сведений, составляющих государственную тайну, в пределах своей компетенции;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у</w:t>
      </w:r>
      <w:proofErr w:type="gramEnd"/>
      <w:r w:rsidRPr="00825A83">
        <w:rPr>
          <w:rFonts w:ascii="Times New Roman" w:hAnsi="Times New Roman" w:cs="Times New Roman"/>
        </w:rPr>
        <w:t>) осуществляет иные полномочия в соответствии с федеральными законами, настоящим Уставом (Основным Законом) Саратовской области и законами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В случаях чрезвычайных ситуаций природного и техногенного характера, угрожающих безопасности и здоровью жителей области, нормальному функционированию систем жизнеобеспечения области, поддержанию правопорядка, Губернатор области принимает необходимые меры по предупреждению опасных обстоятельств или ликвидации их последствий с последующим незамедлительным уведомлением тех органов государственной власти, в компетенцию которых входит решение указанных вопросов.</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По вопросам своей компетенции Губернатор области принимает постановления и издает распоряжения, имеющие обязательную силу на всей территории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5. Губернатор области имеет гербовую печать.</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6. В случаях, когда Губернатор области временно (в связи с болезнью или отпуском) не </w:t>
      </w:r>
      <w:r w:rsidRPr="00825A83">
        <w:rPr>
          <w:rFonts w:ascii="Times New Roman" w:hAnsi="Times New Roman" w:cs="Times New Roman"/>
        </w:rPr>
        <w:lastRenderedPageBreak/>
        <w:t>может исполнять свои обязанности, их исполняет вице-губернатор области, в том числе по организации работы Правительства области, за исключением случая, предусмотренного федеральным законом.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 xml:space="preserve">(в ред. Законов Саратовской области от 28.01.2010 </w:t>
      </w:r>
      <w:hyperlink r:id="rId159" w:history="1">
        <w:r w:rsidRPr="00825A83">
          <w:rPr>
            <w:rFonts w:ascii="Times New Roman" w:hAnsi="Times New Roman" w:cs="Times New Roman"/>
          </w:rPr>
          <w:t>N 3-ЗСО</w:t>
        </w:r>
      </w:hyperlink>
      <w:r w:rsidRPr="00825A83">
        <w:rPr>
          <w:rFonts w:ascii="Times New Roman" w:hAnsi="Times New Roman" w:cs="Times New Roman"/>
        </w:rPr>
        <w:t xml:space="preserve">, от 09.04.2012 </w:t>
      </w:r>
      <w:hyperlink r:id="rId160" w:history="1">
        <w:r w:rsidRPr="00825A83">
          <w:rPr>
            <w:rFonts w:ascii="Times New Roman" w:hAnsi="Times New Roman" w:cs="Times New Roman"/>
          </w:rPr>
          <w:t>N 55-ЗСО</w:t>
        </w:r>
      </w:hyperlink>
      <w:r w:rsidRPr="00825A83">
        <w:rPr>
          <w:rFonts w:ascii="Times New Roman" w:hAnsi="Times New Roman" w:cs="Times New Roman"/>
        </w:rPr>
        <w:t xml:space="preserve">, от 20.11.2013 </w:t>
      </w:r>
      <w:hyperlink r:id="rId161" w:history="1">
        <w:r w:rsidRPr="00825A83">
          <w:rPr>
            <w:rFonts w:ascii="Times New Roman" w:hAnsi="Times New Roman" w:cs="Times New Roman"/>
          </w:rPr>
          <w:t>N 194-ЗСО</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56. Досрочное прекращение полномочий Губернатора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Полномочия Губернатора области прекращаются досрочно по основаниям и в порядке, предусмотренным Федеральным </w:t>
      </w:r>
      <w:hyperlink r:id="rId162" w:history="1">
        <w:r w:rsidRPr="00825A83">
          <w:rPr>
            <w:rFonts w:ascii="Times New Roman" w:hAnsi="Times New Roman" w:cs="Times New Roman"/>
          </w:rPr>
          <w:t>законом</w:t>
        </w:r>
      </w:hyperlink>
      <w:r w:rsidRPr="00825A83">
        <w:rPr>
          <w:rFonts w:ascii="Times New Roman" w:hAnsi="Times New Roman" w:cs="Times New Roman"/>
        </w:rPr>
        <w:t xml:space="preserve"> и принятым в соответствии с ним законом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30.03.2007 </w:t>
      </w:r>
      <w:hyperlink r:id="rId163" w:history="1">
        <w:r w:rsidRPr="00825A83">
          <w:rPr>
            <w:rFonts w:ascii="Times New Roman" w:hAnsi="Times New Roman" w:cs="Times New Roman"/>
          </w:rPr>
          <w:t>N 27-ЗСО</w:t>
        </w:r>
      </w:hyperlink>
      <w:r w:rsidRPr="00825A83">
        <w:rPr>
          <w:rFonts w:ascii="Times New Roman" w:hAnsi="Times New Roman" w:cs="Times New Roman"/>
        </w:rPr>
        <w:t xml:space="preserve">, от 31.05.2012 </w:t>
      </w:r>
      <w:hyperlink r:id="rId164" w:history="1">
        <w:r w:rsidRPr="00825A83">
          <w:rPr>
            <w:rFonts w:ascii="Times New Roman" w:hAnsi="Times New Roman" w:cs="Times New Roman"/>
          </w:rPr>
          <w:t>N 82-ЗСО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Решение о досрочном прекращении полномочий Губернатора области принимается областной Думой по представлению Президента Российской Федерации, за исключением случаев, предусмотренных Федеральным </w:t>
      </w:r>
      <w:hyperlink r:id="rId165" w:history="1">
        <w:r w:rsidRPr="00825A83">
          <w:rPr>
            <w:rFonts w:ascii="Times New Roman" w:hAnsi="Times New Roman" w:cs="Times New Roman"/>
          </w:rPr>
          <w:t>законом</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57. Полномочия Губернатора области в областной Думе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Утратил силу. - </w:t>
      </w:r>
      <w:hyperlink r:id="rId166"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28.04.2015 N 54-ЗСО.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1.1. Губернатор области ежегодно до 15 апреля представляет в областную Думу отчет о результатах деятельности Правительства области, в том числе по вопросам, поставленным областной Думой, и выступает с ним на очередном заседании областной Думы в апреле месяце. Срок выступления Губернатора области может быть изменен решением Совета областной Думы по согласованию с Губернатором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часть</w:t>
      </w:r>
      <w:proofErr w:type="gramEnd"/>
      <w:r w:rsidRPr="00825A83">
        <w:rPr>
          <w:rFonts w:ascii="Times New Roman" w:hAnsi="Times New Roman" w:cs="Times New Roman"/>
        </w:rPr>
        <w:t xml:space="preserve"> 1.1 в ред. </w:t>
      </w:r>
      <w:hyperlink r:id="rId167"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03.08.2011 N 86-ЗСО)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Губернатор области вправе:</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участвовать в открытых и закрытых заседаниях областной Думы, заседаниях Совета областной Думы, комитетов и комиссий областной Думы с правом совещательного голоса;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предлагать вопросы в повестку дня заседания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вносить на рассмотрение областной Думы проекты законов области и иных правовых актов;</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выступать с докладами или содокладами по вопросам повестки дня заседания областной Думы;</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иметь постоянного представителя в областной Думе;</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делегировать на заседания областной Думы представителей других органов исполнительной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требовать созыва внеочередного заседания областной Думы, а также созывать вновь избранную областную Думу на первое заседание ранее срока, установленного настоящим Уставом (Основным Законом) Саратовской области</w:t>
      </w:r>
    </w:p>
    <w:p w:rsidR="00623A53" w:rsidRPr="00825A83" w:rsidRDefault="00825A83">
      <w:pPr>
        <w:pStyle w:val="ConsPlusNormal"/>
        <w:ind w:firstLine="540"/>
        <w:jc w:val="both"/>
        <w:rPr>
          <w:rFonts w:ascii="Times New Roman" w:hAnsi="Times New Roman" w:cs="Times New Roman"/>
        </w:rPr>
      </w:pPr>
      <w:hyperlink r:id="rId168" w:history="1">
        <w:r w:rsidR="00623A53" w:rsidRPr="00825A83">
          <w:rPr>
            <w:rFonts w:ascii="Times New Roman" w:hAnsi="Times New Roman" w:cs="Times New Roman"/>
          </w:rPr>
          <w:t>3</w:t>
        </w:r>
      </w:hyperlink>
      <w:r w:rsidR="00623A53" w:rsidRPr="00825A83">
        <w:rPr>
          <w:rFonts w:ascii="Times New Roman" w:hAnsi="Times New Roman" w:cs="Times New Roman"/>
        </w:rPr>
        <w:t>. Законопроекты, внесенные в областную Думу Губернатором области, рассматриваются по его предложению в первоочередном порядке.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Статья 58. Утратила силу. - </w:t>
      </w:r>
      <w:hyperlink r:id="rId169" w:history="1">
        <w:r w:rsidRPr="00825A83">
          <w:rPr>
            <w:rFonts w:ascii="Times New Roman" w:hAnsi="Times New Roman" w:cs="Times New Roman"/>
          </w:rPr>
          <w:t>Закон</w:t>
        </w:r>
      </w:hyperlink>
      <w:r w:rsidRPr="00825A83">
        <w:rPr>
          <w:rFonts w:ascii="Times New Roman" w:hAnsi="Times New Roman" w:cs="Times New Roman"/>
        </w:rPr>
        <w:t xml:space="preserve"> Саратовской области от 01.06.2010 N 76-ЗСО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59. Правительство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w:t>
      </w:r>
      <w:hyperlink r:id="rId170" w:history="1">
        <w:r w:rsidRPr="00825A83">
          <w:rPr>
            <w:rFonts w:ascii="Times New Roman" w:hAnsi="Times New Roman" w:cs="Times New Roman"/>
          </w:rPr>
          <w:t>Правительство</w:t>
        </w:r>
      </w:hyperlink>
      <w:r w:rsidRPr="00825A83">
        <w:rPr>
          <w:rFonts w:ascii="Times New Roman" w:hAnsi="Times New Roman" w:cs="Times New Roman"/>
        </w:rPr>
        <w:t xml:space="preserve"> области является постоянно действующим высшим коллегиальным органом исполнительной власти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Правительство области состоит из Губернатора области, по должности являющегося Председателем Правительства области, вице-губернатора области, заместителей Председателя Правительства области, управляющего делами Правительства области, министров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 xml:space="preserve">(в ред. Законов Саратовской области от 29.07.2010 </w:t>
      </w:r>
      <w:hyperlink r:id="rId171" w:history="1">
        <w:r w:rsidRPr="00825A83">
          <w:rPr>
            <w:rFonts w:ascii="Times New Roman" w:hAnsi="Times New Roman" w:cs="Times New Roman"/>
          </w:rPr>
          <w:t>N 130-ЗСО</w:t>
        </w:r>
      </w:hyperlink>
      <w:r w:rsidRPr="00825A83">
        <w:rPr>
          <w:rFonts w:ascii="Times New Roman" w:hAnsi="Times New Roman" w:cs="Times New Roman"/>
        </w:rPr>
        <w:t xml:space="preserve">, от 09.04.2012 </w:t>
      </w:r>
      <w:hyperlink r:id="rId172" w:history="1">
        <w:r w:rsidRPr="00825A83">
          <w:rPr>
            <w:rFonts w:ascii="Times New Roman" w:hAnsi="Times New Roman" w:cs="Times New Roman"/>
          </w:rPr>
          <w:t>N 55-ЗСО</w:t>
        </w:r>
      </w:hyperlink>
      <w:r w:rsidRPr="00825A83">
        <w:rPr>
          <w:rFonts w:ascii="Times New Roman" w:hAnsi="Times New Roman" w:cs="Times New Roman"/>
        </w:rPr>
        <w:t xml:space="preserve">, от 20.11.2013 </w:t>
      </w:r>
      <w:hyperlink r:id="rId173" w:history="1">
        <w:r w:rsidRPr="00825A83">
          <w:rPr>
            <w:rFonts w:ascii="Times New Roman" w:hAnsi="Times New Roman" w:cs="Times New Roman"/>
          </w:rPr>
          <w:t>N 194-ЗСО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Губернатор области руководит деятельностью Правительства области и несет персональную ответственность за результаты его работы.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Правительство области действует в пределах срока полномочий Губернатора области, продолжая исполнять свои обязанности до сформирования Правительства области нового состава.</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5. Правительство области подконтрольно областной Думе по вопросам исполнения законов </w:t>
      </w:r>
      <w:r w:rsidRPr="00825A83">
        <w:rPr>
          <w:rFonts w:ascii="Times New Roman" w:hAnsi="Times New Roman" w:cs="Times New Roman"/>
        </w:rPr>
        <w:lastRenderedPageBreak/>
        <w:t>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6. Правительство области обладает правами юридического лица, имеет гербовую печать.</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7. Правительство области принимает постановления и издает распоряжения.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bookmarkStart w:id="1" w:name="P573"/>
      <w:bookmarkEnd w:id="1"/>
      <w:r w:rsidRPr="00825A83">
        <w:rPr>
          <w:rFonts w:ascii="Times New Roman" w:hAnsi="Times New Roman" w:cs="Times New Roman"/>
        </w:rPr>
        <w:t>Статья 60. Отрасли и сферы деятельности Правительства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Правительство области в пределах своих полномочий в соответствии с федеральным законодательством осуществляет свою деятельность в следующих отраслях и сферах государственного управления: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охрана прав и свобод человека и гражданина, охрана собственности и общественного порядка, борьба с преступностью;</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планирование, бюджет, финансы и учет;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управление государственной собственностью области, взаимодействие с предприятиями, учреждениями и организациями различных форм собственности;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регулирование использования земель и других природных ресурсов, организация и осуществление региональных и межмуниципальных программ и проектов в области охраны окружающей среды и экологической безопасности;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74"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жилищное хозяйство и коммунальное обслуживание населения;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е</w:t>
      </w:r>
      <w:proofErr w:type="gramEnd"/>
      <w:r w:rsidRPr="00825A83">
        <w:rPr>
          <w:rFonts w:ascii="Times New Roman" w:hAnsi="Times New Roman" w:cs="Times New Roman"/>
        </w:rPr>
        <w:t>) промышленность;</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сельское хозяйство;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з</w:t>
      </w:r>
      <w:proofErr w:type="gramEnd"/>
      <w:r w:rsidRPr="00825A83">
        <w:rPr>
          <w:rFonts w:ascii="Times New Roman" w:hAnsi="Times New Roman" w:cs="Times New Roman"/>
        </w:rPr>
        <w:t>) энергетика;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w:t>
      </w:r>
      <w:proofErr w:type="gramEnd"/>
      <w:r w:rsidRPr="00825A83">
        <w:rPr>
          <w:rFonts w:ascii="Times New Roman" w:hAnsi="Times New Roman" w:cs="Times New Roman"/>
        </w:rPr>
        <w:t>) строительство;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к</w:t>
      </w:r>
      <w:proofErr w:type="gramEnd"/>
      <w:r w:rsidRPr="00825A83">
        <w:rPr>
          <w:rFonts w:ascii="Times New Roman" w:hAnsi="Times New Roman" w:cs="Times New Roman"/>
        </w:rPr>
        <w:t>) транспорт;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л</w:t>
      </w:r>
      <w:proofErr w:type="gramEnd"/>
      <w:r w:rsidRPr="00825A83">
        <w:rPr>
          <w:rFonts w:ascii="Times New Roman" w:hAnsi="Times New Roman" w:cs="Times New Roman"/>
        </w:rPr>
        <w:t>) дорожное хозяйство;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м</w:t>
      </w:r>
      <w:proofErr w:type="gramEnd"/>
      <w:r w:rsidRPr="00825A83">
        <w:rPr>
          <w:rFonts w:ascii="Times New Roman" w:hAnsi="Times New Roman" w:cs="Times New Roman"/>
        </w:rPr>
        <w:t>) связь и коммуникации;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н</w:t>
      </w:r>
      <w:proofErr w:type="gramEnd"/>
      <w:r w:rsidRPr="00825A83">
        <w:rPr>
          <w:rFonts w:ascii="Times New Roman" w:hAnsi="Times New Roman" w:cs="Times New Roman"/>
        </w:rPr>
        <w:t>) торговля, общественное питание, бытовое и иные виды обслуживания населения;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о</w:t>
      </w:r>
      <w:proofErr w:type="gramEnd"/>
      <w:r w:rsidRPr="00825A83">
        <w:rPr>
          <w:rFonts w:ascii="Times New Roman" w:hAnsi="Times New Roman" w:cs="Times New Roman"/>
        </w:rPr>
        <w:t>) здравоохранение, труд и социальное обеспечение населения;</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п</w:t>
      </w:r>
      <w:proofErr w:type="gramEnd"/>
      <w:r w:rsidRPr="00825A83">
        <w:rPr>
          <w:rFonts w:ascii="Times New Roman" w:hAnsi="Times New Roman" w:cs="Times New Roman"/>
        </w:rPr>
        <w:t>) образование;</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р</w:t>
      </w:r>
      <w:proofErr w:type="gramEnd"/>
      <w:r w:rsidRPr="00825A83">
        <w:rPr>
          <w:rFonts w:ascii="Times New Roman" w:hAnsi="Times New Roman" w:cs="Times New Roman"/>
        </w:rPr>
        <w:t>) культура и спорт;</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с</w:t>
      </w:r>
      <w:proofErr w:type="gramEnd"/>
      <w:r w:rsidRPr="00825A83">
        <w:rPr>
          <w:rFonts w:ascii="Times New Roman" w:hAnsi="Times New Roman" w:cs="Times New Roman"/>
        </w:rPr>
        <w:t>) предупреждение чрезвычайных ситуаций и ликвидация их последствий;</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т</w:t>
      </w:r>
      <w:proofErr w:type="gramEnd"/>
      <w:r w:rsidRPr="00825A83">
        <w:rPr>
          <w:rFonts w:ascii="Times New Roman" w:hAnsi="Times New Roman" w:cs="Times New Roman"/>
        </w:rPr>
        <w:t>) иных сферах, связанных с обеспечением жизнедеятельности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61. Полномочия Правительства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75"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29.03.2006 N 24-ЗСО)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В целях управления отраслями и сферами, указанными в </w:t>
      </w:r>
      <w:hyperlink w:anchor="P573" w:history="1">
        <w:r w:rsidRPr="00825A83">
          <w:rPr>
            <w:rFonts w:ascii="Times New Roman" w:hAnsi="Times New Roman" w:cs="Times New Roman"/>
          </w:rPr>
          <w:t>статье 60</w:t>
        </w:r>
      </w:hyperlink>
      <w:r w:rsidRPr="00825A83">
        <w:rPr>
          <w:rFonts w:ascii="Times New Roman" w:hAnsi="Times New Roman" w:cs="Times New Roman"/>
        </w:rPr>
        <w:t xml:space="preserve"> настоящего Устава (Основного Закона) Саратовской области, Правительство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а</w:t>
      </w:r>
      <w:proofErr w:type="gramEnd"/>
      <w:r w:rsidRPr="00825A83">
        <w:rPr>
          <w:rFonts w:ascii="Times New Roman" w:hAnsi="Times New Roman" w:cs="Times New Roman"/>
        </w:rPr>
        <w:t>) осуществляет в пределах своих полномочий меры по реализации, обеспечению и защите прав и свобод человека и гражданина, охране собственности и общественного порядка, противодействию терроризму и экстремизму, борьбе с преступностью;</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76"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08.12.2006 N 131-ЗСО)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б</w:t>
      </w:r>
      <w:proofErr w:type="gramEnd"/>
      <w:r w:rsidRPr="00825A83">
        <w:rPr>
          <w:rFonts w:ascii="Times New Roman" w:hAnsi="Times New Roman" w:cs="Times New Roman"/>
        </w:rPr>
        <w:t>) разрабатывает проект областного бюджета, обеспечивает исполнение областного бюджета, готовит отчет об исполнении указанного бюджета;</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"б" в ред. </w:t>
      </w:r>
      <w:hyperlink r:id="rId177"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в</w:t>
      </w:r>
      <w:proofErr w:type="gramEnd"/>
      <w:r w:rsidRPr="00825A83">
        <w:rPr>
          <w:rFonts w:ascii="Times New Roman" w:hAnsi="Times New Roman" w:cs="Times New Roman"/>
        </w:rPr>
        <w:t>) осуществляет в пределах своих полномочий деятельность по целеполаганию, прогнозированию, планированию и программированию социально-экономического развития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"в" в ред. </w:t>
      </w:r>
      <w:hyperlink r:id="rId178"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28.04.2015 N 54-ЗСО)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г</w:t>
      </w:r>
      <w:proofErr w:type="gramEnd"/>
      <w:r w:rsidRPr="00825A83">
        <w:rPr>
          <w:rFonts w:ascii="Times New Roman" w:hAnsi="Times New Roman" w:cs="Times New Roman"/>
        </w:rPr>
        <w:t>) формирует иные органы исполнительной власти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д</w:t>
      </w:r>
      <w:proofErr w:type="gramEnd"/>
      <w:r w:rsidRPr="00825A83">
        <w:rPr>
          <w:rFonts w:ascii="Times New Roman" w:hAnsi="Times New Roman" w:cs="Times New Roman"/>
        </w:rPr>
        <w:t>) управляет и распоряжается собственностью области в соответствии с законами области, а также управляет федеральной собственностью, переданной в управление области в соответствии с федеральными законами и иными нормативными правовыми актами Российской Федерации;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79"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е) вправе предложить органу местного самоуправления, выборному или иному должностному лицу местного самоуправления привести в соответствие с законодательством Российской Федерации изданные ими правовые акты в случае, если указанные акты противоречат </w:t>
      </w:r>
      <w:hyperlink r:id="rId180" w:history="1">
        <w:r w:rsidRPr="00825A83">
          <w:rPr>
            <w:rFonts w:ascii="Times New Roman" w:hAnsi="Times New Roman" w:cs="Times New Roman"/>
          </w:rPr>
          <w:t>Конституции</w:t>
        </w:r>
      </w:hyperlink>
      <w:r w:rsidRPr="00825A83">
        <w:rPr>
          <w:rFonts w:ascii="Times New Roman" w:hAnsi="Times New Roman" w:cs="Times New Roman"/>
        </w:rPr>
        <w:t xml:space="preserve"> Российской Федерации, федеральным законам и иным нормативным правовым актам Российской Федерации, настоящему Уставу (Основному Закону) Саратовской области, законам и иным нормативным правовым актам области, а также вправе обратиться в суд;</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ж</w:t>
      </w:r>
      <w:proofErr w:type="gramEnd"/>
      <w:r w:rsidRPr="00825A83">
        <w:rPr>
          <w:rFonts w:ascii="Times New Roman" w:hAnsi="Times New Roman" w:cs="Times New Roman"/>
        </w:rPr>
        <w:t>) разрабатывает и реализует финансовую, инвестиционную политику в области; участвует в проведении государственной политики ценообразования и оплаты труда;</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81"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03.08.2011 N 97-ЗСО)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з</w:t>
      </w:r>
      <w:proofErr w:type="gramEnd"/>
      <w:r w:rsidRPr="00825A83">
        <w:rPr>
          <w:rFonts w:ascii="Times New Roman" w:hAnsi="Times New Roman" w:cs="Times New Roman"/>
        </w:rPr>
        <w:t>) осуществляет мероприятия по поддержке сельскохозяйственного производства;</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и</w:t>
      </w:r>
      <w:proofErr w:type="gramEnd"/>
      <w:r w:rsidRPr="00825A83">
        <w:rPr>
          <w:rFonts w:ascii="Times New Roman" w:hAnsi="Times New Roman" w:cs="Times New Roman"/>
        </w:rPr>
        <w:t>) разрабатывает и реализует меры по развитию социальной сферы области, росту благосостояния населения, охране его труда и здоровья, организует систему социальной поддержки населения и обеспечивает ее функционирование; в соответствии с федеральным законодательством осуществляет мероприятия по содействию занятости населения;</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82"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к</w:t>
      </w:r>
      <w:proofErr w:type="gramEnd"/>
      <w:r w:rsidRPr="00825A83">
        <w:rPr>
          <w:rFonts w:ascii="Times New Roman" w:hAnsi="Times New Roman" w:cs="Times New Roman"/>
        </w:rPr>
        <w:t>) осуществляет мероприятия по развитию образования, охране семьи, материнства, отцовства и детства; организует осуществление деятельности по опеке и попечительству; разрабатывает и реализует меры по развитию культуры и науки; принимает меры по реализации государственной молодежной политики;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83"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л</w:t>
      </w:r>
      <w:proofErr w:type="gramEnd"/>
      <w:r w:rsidRPr="00825A83">
        <w:rPr>
          <w:rFonts w:ascii="Times New Roman" w:hAnsi="Times New Roman" w:cs="Times New Roman"/>
        </w:rPr>
        <w:t>) осуществляет мероприятия по развитию объектов жилищно-коммунального хозяйства, энергетики, транспорта, связи; создает условия для развития торговли, бытового и других видов обслуживания населения; осуществляет мероприятия по защите прав потребителей; решает в пределах своей компетенции вопросы организации розничных рынков на территории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84"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м</w:t>
      </w:r>
      <w:proofErr w:type="gramEnd"/>
      <w:r w:rsidRPr="00825A83">
        <w:rPr>
          <w:rFonts w:ascii="Times New Roman" w:hAnsi="Times New Roman" w:cs="Times New Roman"/>
        </w:rPr>
        <w:t>) организует строительство объектов областного значения за счет средств областного бюджета; утверждает градостроительные нормативы и документацию;</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н) разрабатывает и обеспечивает выполнение государственных программ области в сфере охраны окружающей среды, рационального природопользования, участвует в государственной экспертизе информации о разведанных запасах полезных ископаемых и иных свойствах недр, определяющих их ценность или опасность; распоряжается совместно с Российской Федерацией единым государственным фондом недр на территории области и выделяет совместно с Российской Федерацией участки недр; участвует в определении условий пользования месторождениями полезных ископаемых; создает и обеспечивает охрану особо охраняемых природных территорий регионального значения; обеспечивает население достоверной информацией о состоянии окружающей среды на территории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Законов Саратовской области от 09.11.2007 </w:t>
      </w:r>
      <w:hyperlink r:id="rId185" w:history="1">
        <w:r w:rsidRPr="00825A83">
          <w:rPr>
            <w:rFonts w:ascii="Times New Roman" w:hAnsi="Times New Roman" w:cs="Times New Roman"/>
          </w:rPr>
          <w:t>N 254-ЗСО</w:t>
        </w:r>
      </w:hyperlink>
      <w:r w:rsidRPr="00825A83">
        <w:rPr>
          <w:rFonts w:ascii="Times New Roman" w:hAnsi="Times New Roman" w:cs="Times New Roman"/>
        </w:rPr>
        <w:t xml:space="preserve">, от 24.09.2013 </w:t>
      </w:r>
      <w:hyperlink r:id="rId186" w:history="1">
        <w:r w:rsidRPr="00825A83">
          <w:rPr>
            <w:rFonts w:ascii="Times New Roman" w:hAnsi="Times New Roman" w:cs="Times New Roman"/>
          </w:rPr>
          <w:t>N 172-ЗСО</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о</w:t>
      </w:r>
      <w:proofErr w:type="gramEnd"/>
      <w:r w:rsidRPr="00825A83">
        <w:rPr>
          <w:rFonts w:ascii="Times New Roman" w:hAnsi="Times New Roman" w:cs="Times New Roman"/>
        </w:rPr>
        <w:t>) содействует комплексному экономическому и социальному развитию муниципальных образований области;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п</w:t>
      </w:r>
      <w:proofErr w:type="gramEnd"/>
      <w:r w:rsidRPr="00825A83">
        <w:rPr>
          <w:rFonts w:ascii="Times New Roman" w:hAnsi="Times New Roman" w:cs="Times New Roman"/>
        </w:rPr>
        <w:t>) осуществляет внешнеэкономические связи;</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р</w:t>
      </w:r>
      <w:proofErr w:type="gramEnd"/>
      <w:r w:rsidRPr="00825A83">
        <w:rPr>
          <w:rFonts w:ascii="Times New Roman" w:hAnsi="Times New Roman" w:cs="Times New Roman"/>
        </w:rPr>
        <w:t>) осуществляет мероприятия по защите населения и территории области от чрезвычайных ситуаций и ликвидации их последствий;</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р.1) организует проведение мероприятий по гражданской обороне в соответствии с федеральным законодательством;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"р.1" введен </w:t>
      </w:r>
      <w:hyperlink r:id="rId187" w:history="1">
        <w:r w:rsidRPr="00825A83">
          <w:rPr>
            <w:rFonts w:ascii="Times New Roman" w:hAnsi="Times New Roman" w:cs="Times New Roman"/>
          </w:rPr>
          <w:t>Законом</w:t>
        </w:r>
      </w:hyperlink>
      <w:r w:rsidRPr="00825A83">
        <w:rPr>
          <w:rFonts w:ascii="Times New Roman" w:hAnsi="Times New Roman" w:cs="Times New Roman"/>
        </w:rPr>
        <w:t xml:space="preserve"> Саратовской области от 03.12.2008 N 303-ЗСО)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с</w:t>
      </w:r>
      <w:proofErr w:type="gramEnd"/>
      <w:r w:rsidRPr="00825A83">
        <w:rPr>
          <w:rFonts w:ascii="Times New Roman" w:hAnsi="Times New Roman" w:cs="Times New Roman"/>
        </w:rPr>
        <w:t>) организует мобилизационную подготовку и мобилизацию, создает условия и принимает меры по защите и сохранности сведений, составляющих государственную тайну, в соответствии с федеральным законодательством;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п.</w:t>
      </w:r>
      <w:proofErr w:type="gramEnd"/>
      <w:r w:rsidRPr="00825A83">
        <w:rPr>
          <w:rFonts w:ascii="Times New Roman" w:hAnsi="Times New Roman" w:cs="Times New Roman"/>
        </w:rPr>
        <w:t xml:space="preserve"> "с" в ред. </w:t>
      </w:r>
      <w:hyperlink r:id="rId188"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ind w:firstLine="540"/>
        <w:jc w:val="both"/>
        <w:rPr>
          <w:rFonts w:ascii="Times New Roman" w:hAnsi="Times New Roman" w:cs="Times New Roman"/>
        </w:rPr>
      </w:pPr>
      <w:proofErr w:type="gramStart"/>
      <w:r w:rsidRPr="00825A83">
        <w:rPr>
          <w:rFonts w:ascii="Times New Roman" w:hAnsi="Times New Roman" w:cs="Times New Roman"/>
        </w:rPr>
        <w:t>т</w:t>
      </w:r>
      <w:proofErr w:type="gramEnd"/>
      <w:r w:rsidRPr="00825A83">
        <w:rPr>
          <w:rFonts w:ascii="Times New Roman" w:hAnsi="Times New Roman" w:cs="Times New Roman"/>
        </w:rPr>
        <w:t xml:space="preserve">) осуществляет иные полномочия, установленные федеральными законами, настоящим Уставом (Основным Законом) Саратовской области и законами области, а также соглашениями с федеральными органами исполнительной власти, предусмотренными </w:t>
      </w:r>
      <w:hyperlink r:id="rId189" w:history="1">
        <w:r w:rsidRPr="00825A83">
          <w:rPr>
            <w:rFonts w:ascii="Times New Roman" w:hAnsi="Times New Roman" w:cs="Times New Roman"/>
          </w:rPr>
          <w:t>статьей 78</w:t>
        </w:r>
      </w:hyperlink>
      <w:r w:rsidRPr="00825A83">
        <w:rPr>
          <w:rFonts w:ascii="Times New Roman" w:hAnsi="Times New Roman" w:cs="Times New Roman"/>
        </w:rPr>
        <w:t xml:space="preserve"> Конституции Российской Федерации.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62. Заключение Губернатора области по проектам законов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Проекты законов области о введении или об отмене налогов, освобождении от их уплаты, изменении финансовых обязательств области, другие проекты законов области, предусматривающие расходы, покрываемые за счет средств областного бюджета, рассматриваются областной Думой по представлению Губернатора области либо при наличии его </w:t>
      </w:r>
      <w:r w:rsidRPr="00825A83">
        <w:rPr>
          <w:rFonts w:ascii="Times New Roman" w:hAnsi="Times New Roman" w:cs="Times New Roman"/>
        </w:rPr>
        <w:lastRenderedPageBreak/>
        <w:t>заключения. Заключение представляется в областную Думу в течение 20 календарных дней со дня поступления Губернатору области соответствующего запроса.</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IX. СУДЕБНАЯ ВЛАСТЬ В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63. Судебная система</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Судебная система в области устанавливается в соответствии с </w:t>
      </w:r>
      <w:hyperlink r:id="rId190"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и федеральными конституционными законами.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64. Осуществление правосудия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Судебная власть в области осуществляется федеральными судами и мировыми судьями.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Компетенция, порядок организации и деятельности федеральных судов и мировых судей устанавливаются законодательством Российской Федерации, порядок назначения (избрания) и деятельности мировых судей устанавливается также законами области.</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91"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X. ГОСУДАРСТВЕННАЯ ГРАЖДАНСКАЯ СЛУЖБА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65. Государственная гражданская служба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1. В соответствии с Федеральным </w:t>
      </w:r>
      <w:hyperlink r:id="rId192" w:history="1">
        <w:r w:rsidRPr="00825A83">
          <w:rPr>
            <w:rFonts w:ascii="Times New Roman" w:hAnsi="Times New Roman" w:cs="Times New Roman"/>
          </w:rPr>
          <w:t>законом</w:t>
        </w:r>
      </w:hyperlink>
      <w:r w:rsidRPr="00825A83">
        <w:rPr>
          <w:rFonts w:ascii="Times New Roman" w:hAnsi="Times New Roman" w:cs="Times New Roman"/>
        </w:rPr>
        <w:t xml:space="preserve"> государственная гражданская служба области - это вид государственной службы, представляющей собой профессиональную служебную деятельность граждан Российской Федерации на должностях государственной гражданской службы области по обеспечению исполнения полномочий государственных органов области и лиц, замещающих государственные должности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2. Регулирование отношений, связанных с государственной гражданской службой области, осуществляется в соответствии с </w:t>
      </w:r>
      <w:hyperlink r:id="rId193"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федеральными законами, указами Президента Российской Федерации, постановлениями Правительства Российской Федерации, настоящим Уставом (Основным Законом). Саратовской области, законами и иными нормативными правовыми актами области, нормативными правовыми актами государственных органов.</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66. Государственный гражданский служащий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Государственным гражданским служащим области является гражданин Российской Федерации, в соответствии с Федеральным </w:t>
      </w:r>
      <w:hyperlink r:id="rId194" w:history="1">
        <w:r w:rsidRPr="00825A83">
          <w:rPr>
            <w:rFonts w:ascii="Times New Roman" w:hAnsi="Times New Roman" w:cs="Times New Roman"/>
          </w:rPr>
          <w:t>законом</w:t>
        </w:r>
      </w:hyperlink>
      <w:r w:rsidRPr="00825A83">
        <w:rPr>
          <w:rFonts w:ascii="Times New Roman" w:hAnsi="Times New Roman" w:cs="Times New Roman"/>
        </w:rPr>
        <w:t xml:space="preserve"> взявший на себя обязательства по прохождению гражданской службы. Государственный гражданский служащий области осуществляет профессиональную служебную деятельность на должности государственной гражданской службы области в соответствии с актом о назначении на должность и со служебным контрактом и получает денежное содержание за счет средств областного бюджета.</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XI. ПРАВОВЫЕ АКТЫ ОРГАНОВ</w:t>
      </w: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ГОСУДАРСТВЕННОЙ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67. Правовые акты органов государственной власти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Правовые акты принимают областная Дума, Губернатор области, Правительство области и другие органы исполнительной власти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Законы области, принятые областной Думой, в течение семи дней направляются для обнародования Губернатору области.</w:t>
      </w:r>
    </w:p>
    <w:p w:rsidR="00623A53" w:rsidRPr="00825A83" w:rsidRDefault="00623A53">
      <w:pPr>
        <w:pStyle w:val="ConsPlusNormal"/>
        <w:ind w:firstLine="540"/>
        <w:jc w:val="both"/>
        <w:rPr>
          <w:rFonts w:ascii="Times New Roman" w:hAnsi="Times New Roman" w:cs="Times New Roman"/>
        </w:rPr>
      </w:pPr>
      <w:bookmarkStart w:id="2" w:name="P665"/>
      <w:bookmarkEnd w:id="2"/>
      <w:r w:rsidRPr="00825A83">
        <w:rPr>
          <w:rFonts w:ascii="Times New Roman" w:hAnsi="Times New Roman" w:cs="Times New Roman"/>
        </w:rPr>
        <w:t>3. Губернатор области обязан обнародовать Устав (Основной Закон) Саратовской области, законы области, удостоверив обнародование законов путем их подписания или издания специального акта, либо отклонить закон в течение четырнадцати календарных дней с момента поступления указанного закона.</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195"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28.04.2008 N 80-ЗСО)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lastRenderedPageBreak/>
        <w:t xml:space="preserve">4. Порядок обнародования Устава (Основного Закона) Саратовской области, законов области устанавливается законом области в соответствии с Федеральным </w:t>
      </w:r>
      <w:hyperlink r:id="rId196" w:history="1">
        <w:r w:rsidRPr="00825A83">
          <w:rPr>
            <w:rFonts w:ascii="Times New Roman" w:hAnsi="Times New Roman" w:cs="Times New Roman"/>
          </w:rPr>
          <w:t>законом</w:t>
        </w:r>
      </w:hyperlink>
      <w:r w:rsidRPr="00825A83">
        <w:rPr>
          <w:rFonts w:ascii="Times New Roman" w:hAnsi="Times New Roman" w:cs="Times New Roman"/>
        </w:rPr>
        <w:t>.</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5. В случае отклонения закона области Губернатором области отклоненный закон области возвращается в областную Думу с мотивированным обоснованием его отклонения либо с предложением о внесении в него изменений и дополнений.</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6. В случае отклонения Губернатором области закона области указанный закон может быть одобрен в ранее принятой редакции большинством не менее двух третей голосов от установленного числа депутатов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7. Закон области, одобренный в ранее принятой редакции, не может быть повторно отклонен Губернатором области и подлежит обнародованию в </w:t>
      </w:r>
      <w:hyperlink w:anchor="P665" w:history="1">
        <w:r w:rsidRPr="00825A83">
          <w:rPr>
            <w:rFonts w:ascii="Times New Roman" w:hAnsi="Times New Roman" w:cs="Times New Roman"/>
          </w:rPr>
          <w:t>срок</w:t>
        </w:r>
      </w:hyperlink>
      <w:r w:rsidRPr="00825A83">
        <w:rPr>
          <w:rFonts w:ascii="Times New Roman" w:hAnsi="Times New Roman" w:cs="Times New Roman"/>
        </w:rPr>
        <w:t>, установленный Уставом (Основным Законом) Саратовской области и законом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8. Постановления и распоряжения Губернатора области и Правительства области направляются в трехдневный срок со дня принятия в областную Думу. Областная Дума вправе обратиться к Губернатору области или в Правительство области с предложением о внесении изменений и (или) дополнений в указанные акты либо об их отмене.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68. Право законодательной инициативы</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Право законодательной инициативы в областной Думе принадлежит депутатам областной Думы, Губернатору области, Правительству области, представительным органам местного самоуправления, членам Совета Федерации Федерального Собрания Российской Федерации - представителям от Саратовской областной Думы и исполнительного органа государственной власти области. Право законодательной инициативы принадлежит также Саратовскому областному суду, Арбитражному суду Саратовской области, прокурору Саратовской области, Уполномоченному по правам человека в Саратовской области, Уполномоченному по правам ребенка в Саратовской области, Уполномоченному по защите прав предпринимателей в Саратовской области, избирательной комиссии Саратовской области, Общественной палате Саратовской области, Федерации профсоюзных организаций Саратовской области, Торгово-промышленной палате Саратовской области по вопросам их ведения.</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 xml:space="preserve">(в ред. Законов Саратовской области от 29.03.2006 </w:t>
      </w:r>
      <w:hyperlink r:id="rId197" w:history="1">
        <w:r w:rsidRPr="00825A83">
          <w:rPr>
            <w:rFonts w:ascii="Times New Roman" w:hAnsi="Times New Roman" w:cs="Times New Roman"/>
          </w:rPr>
          <w:t>N 24-ЗСО</w:t>
        </w:r>
      </w:hyperlink>
      <w:r w:rsidRPr="00825A83">
        <w:rPr>
          <w:rFonts w:ascii="Times New Roman" w:hAnsi="Times New Roman" w:cs="Times New Roman"/>
        </w:rPr>
        <w:t xml:space="preserve">, от 28.04.2008 </w:t>
      </w:r>
      <w:hyperlink r:id="rId198" w:history="1">
        <w:r w:rsidRPr="00825A83">
          <w:rPr>
            <w:rFonts w:ascii="Times New Roman" w:hAnsi="Times New Roman" w:cs="Times New Roman"/>
          </w:rPr>
          <w:t>N 80-ЗСО</w:t>
        </w:r>
      </w:hyperlink>
      <w:r w:rsidRPr="00825A83">
        <w:rPr>
          <w:rFonts w:ascii="Times New Roman" w:hAnsi="Times New Roman" w:cs="Times New Roman"/>
        </w:rPr>
        <w:t xml:space="preserve">, от 02.07.2008 </w:t>
      </w:r>
      <w:hyperlink r:id="rId199" w:history="1">
        <w:r w:rsidRPr="00825A83">
          <w:rPr>
            <w:rFonts w:ascii="Times New Roman" w:hAnsi="Times New Roman" w:cs="Times New Roman"/>
          </w:rPr>
          <w:t>N 171-ЗСО</w:t>
        </w:r>
      </w:hyperlink>
      <w:r w:rsidRPr="00825A83">
        <w:rPr>
          <w:rFonts w:ascii="Times New Roman" w:hAnsi="Times New Roman" w:cs="Times New Roman"/>
        </w:rPr>
        <w:t xml:space="preserve">, от 25.02.2010 </w:t>
      </w:r>
      <w:hyperlink r:id="rId200" w:history="1">
        <w:r w:rsidRPr="00825A83">
          <w:rPr>
            <w:rFonts w:ascii="Times New Roman" w:hAnsi="Times New Roman" w:cs="Times New Roman"/>
          </w:rPr>
          <w:t>N 21-ЗСО</w:t>
        </w:r>
      </w:hyperlink>
      <w:r w:rsidRPr="00825A83">
        <w:rPr>
          <w:rFonts w:ascii="Times New Roman" w:hAnsi="Times New Roman" w:cs="Times New Roman"/>
        </w:rPr>
        <w:t xml:space="preserve">, от 02.08.2012 </w:t>
      </w:r>
      <w:hyperlink r:id="rId201" w:history="1">
        <w:r w:rsidRPr="00825A83">
          <w:rPr>
            <w:rFonts w:ascii="Times New Roman" w:hAnsi="Times New Roman" w:cs="Times New Roman"/>
          </w:rPr>
          <w:t>N 115-ЗСО</w:t>
        </w:r>
      </w:hyperlink>
      <w:r w:rsidRPr="00825A83">
        <w:rPr>
          <w:rFonts w:ascii="Times New Roman" w:hAnsi="Times New Roman" w:cs="Times New Roman"/>
        </w:rPr>
        <w:t xml:space="preserve">, от 03.12.2014 </w:t>
      </w:r>
      <w:hyperlink r:id="rId202" w:history="1">
        <w:r w:rsidRPr="00825A83">
          <w:rPr>
            <w:rFonts w:ascii="Times New Roman" w:hAnsi="Times New Roman" w:cs="Times New Roman"/>
          </w:rPr>
          <w:t>N 162-ЗСО</w:t>
        </w:r>
      </w:hyperlink>
      <w:r w:rsidRPr="00825A83">
        <w:rPr>
          <w:rFonts w:ascii="Times New Roman" w:hAnsi="Times New Roman" w:cs="Times New Roman"/>
        </w:rPr>
        <w:t>)</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69. Порядок разрешения споров между областной Думой и Правительством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 xml:space="preserve">Споры между областной Думой и Правительством области по вопросам осуществления их полномочий разрешаются в месячный срок согласительными комиссиями, созданными указанными органами государственной власти области на паритетной основе, либо в соответствии с согласительными процедурами, предусмотренными </w:t>
      </w:r>
      <w:hyperlink r:id="rId203" w:history="1">
        <w:r w:rsidRPr="00825A83">
          <w:rPr>
            <w:rFonts w:ascii="Times New Roman" w:hAnsi="Times New Roman" w:cs="Times New Roman"/>
          </w:rPr>
          <w:t>Конституцией</w:t>
        </w:r>
      </w:hyperlink>
      <w:r w:rsidRPr="00825A83">
        <w:rPr>
          <w:rFonts w:ascii="Times New Roman" w:hAnsi="Times New Roman" w:cs="Times New Roman"/>
        </w:rPr>
        <w:t xml:space="preserve"> Российской Федерации, либо в судебном порядке.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XII. ОБЕСПЕЧЕНИЕ ЗАКОННОСТИ, ПРАВОПОРЯДКА</w:t>
      </w: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И ОБЩЕСТВЕННОЙ БЕЗОПАСНОСТИ В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70. Соблюдение и охрана порядка и безопасности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В области гарантируется обеспечение законности, правопорядка и общественной безопасности.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В соответствии с федеральным законодательством безопасность личности, общества и государства на территории области обеспечивают: федеральные органы безопасности, органы внутренних дел, налоговой службы; государственная противопожарная служба, органы службы ликвидации последствий чрезвычайных ситуаций, формирования гражданской обороны; органы, обеспечивающие безопасное ведение работ в промышленности, энергетике, на транспорте, в сельском хозяйстве; службы обеспечения безопасности средств связи и информации, таможни, природоохранительные органы, органы охраны здоровья населения и другие государственные органы обеспечения безопасности.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lastRenderedPageBreak/>
        <w:t>Статья 71. Адвокатура. Нотариат</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Оказание юридической помощи, защита и представление интересов граждан и юридических лиц в судах и иных органах осуществляются адвокатами, а также иными лицами, обладающими правом оказания юридической помощи.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Организация и порядок деятельности адвокатуры в области определяются федеральными законами и законами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Нотариальные действия на территории области совершают в соответствии с федеральным законом нотариусы, работающие в государственной нотариальной конторе или занимающиеся частной практикой. В поселении, в котором отсутствует нотариус, нотариальные действия в соответствии с федеральным законодательством вправе совершать глава местной администрации поселения и специально уполномоченное должностное лицо местного самоуправления поселения.</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в</w:t>
      </w:r>
      <w:proofErr w:type="gramEnd"/>
      <w:r w:rsidRPr="00825A83">
        <w:rPr>
          <w:rFonts w:ascii="Times New Roman" w:hAnsi="Times New Roman" w:cs="Times New Roman"/>
        </w:rPr>
        <w:t xml:space="preserve"> ред. </w:t>
      </w:r>
      <w:hyperlink r:id="rId204"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30.03.2007 N 27-ЗСО)</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4. Органы государственной власти области осуществляют материально-техническое и финансовое обеспечение государственных нотариальных контор, определяют количество должностей нотариусов в нотариальном округе, пределы нотариальных округов в границах территории области; оказывают содействие адвокатуре в объеме и формах, предусмотренных законодательством.</w:t>
      </w:r>
    </w:p>
    <w:p w:rsidR="00623A53" w:rsidRPr="00825A83" w:rsidRDefault="00623A53">
      <w:pPr>
        <w:pStyle w:val="ConsPlusNormal"/>
        <w:jc w:val="both"/>
        <w:rPr>
          <w:rFonts w:ascii="Times New Roman" w:hAnsi="Times New Roman" w:cs="Times New Roman"/>
        </w:rPr>
      </w:pPr>
      <w:r w:rsidRPr="00825A83">
        <w:rPr>
          <w:rFonts w:ascii="Times New Roman" w:hAnsi="Times New Roman" w:cs="Times New Roman"/>
        </w:rPr>
        <w:t>(</w:t>
      </w:r>
      <w:proofErr w:type="gramStart"/>
      <w:r w:rsidRPr="00825A83">
        <w:rPr>
          <w:rFonts w:ascii="Times New Roman" w:hAnsi="Times New Roman" w:cs="Times New Roman"/>
        </w:rPr>
        <w:t>часть</w:t>
      </w:r>
      <w:proofErr w:type="gramEnd"/>
      <w:r w:rsidRPr="00825A83">
        <w:rPr>
          <w:rFonts w:ascii="Times New Roman" w:hAnsi="Times New Roman" w:cs="Times New Roman"/>
        </w:rPr>
        <w:t xml:space="preserve"> 4 в ред. </w:t>
      </w:r>
      <w:hyperlink r:id="rId205" w:history="1">
        <w:r w:rsidRPr="00825A83">
          <w:rPr>
            <w:rFonts w:ascii="Times New Roman" w:hAnsi="Times New Roman" w:cs="Times New Roman"/>
          </w:rPr>
          <w:t>Закона</w:t>
        </w:r>
      </w:hyperlink>
      <w:r w:rsidRPr="00825A83">
        <w:rPr>
          <w:rFonts w:ascii="Times New Roman" w:hAnsi="Times New Roman" w:cs="Times New Roman"/>
        </w:rPr>
        <w:t xml:space="preserve"> Саратовской области от 29.03.2006 N 24-ЗСО)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XIII. МЕСТНОЕ САМОУПРАВЛЕНИЕ В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72. Право на местное самоуправление</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В области гарантируется право на осуществление местного самоуправления, позволяющего населению самостоятельно и под свою ответственность решать вопросы местного значения в соответствии с федеральным законодательством и законодательством области.</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Население области осуществляет свое право на местное самоуправление непосредственно (выборы, референдум, собрания, сходы, конференции и другие формы прямого волеизъявления) и через образуемые им органы местного самоуправления.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73. Муниципальные образования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Местное самоуправление в области осуществляется в муниципальных образованиях.</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Изменение границ муниципальных образований, преобразование муниципальных образований осуществляются в соответствии с федеральным законодательством.</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74. Органы местного самоуправления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Органы местного самоуправления формируются в порядке, установленном федеральными законами, законами области и уставами соответствующих муниципальных образований.</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Органы местного самоуправления осуществляют свою деятельность гласно и под контролем населения.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Title"/>
        <w:jc w:val="center"/>
        <w:rPr>
          <w:rFonts w:ascii="Times New Roman" w:hAnsi="Times New Roman" w:cs="Times New Roman"/>
        </w:rPr>
      </w:pPr>
      <w:r w:rsidRPr="00825A83">
        <w:rPr>
          <w:rFonts w:ascii="Times New Roman" w:hAnsi="Times New Roman" w:cs="Times New Roman"/>
        </w:rPr>
        <w:t>Глава XIV. ЗАКЛЮЧИТЕЛЬНЫЕ ПОЛОЖЕНИЯ</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Статья 75. Принятие, изменение Устава (Основного Закона) Саратовской области, вступление его в силу</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1. Устав (Основной Закон) Саратовской области и поправки к нему принимаются областной Думой большинством не менее двух третей голосов от установленного числа депутатов областной Думы.</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2. Устав (Основной Закон) Саратовской области вступает в силу после его официального опубликования.</w:t>
      </w:r>
    </w:p>
    <w:p w:rsidR="00623A53" w:rsidRPr="00825A83" w:rsidRDefault="00623A53">
      <w:pPr>
        <w:pStyle w:val="ConsPlusNormal"/>
        <w:ind w:firstLine="540"/>
        <w:jc w:val="both"/>
        <w:rPr>
          <w:rFonts w:ascii="Times New Roman" w:hAnsi="Times New Roman" w:cs="Times New Roman"/>
        </w:rPr>
      </w:pPr>
      <w:r w:rsidRPr="00825A83">
        <w:rPr>
          <w:rFonts w:ascii="Times New Roman" w:hAnsi="Times New Roman" w:cs="Times New Roman"/>
        </w:rPr>
        <w:t>3. Правовые акты области, действовавшие на ее территории до вступления в силу настоящего Устава (Основного Закона) Саратовской области, применяются в части, не противоречащей Уставу (Основному Закону) Саратовской области.</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jc w:val="right"/>
        <w:rPr>
          <w:rFonts w:ascii="Times New Roman" w:hAnsi="Times New Roman" w:cs="Times New Roman"/>
        </w:rPr>
      </w:pPr>
      <w:r w:rsidRPr="00825A83">
        <w:rPr>
          <w:rFonts w:ascii="Times New Roman" w:hAnsi="Times New Roman" w:cs="Times New Roman"/>
        </w:rPr>
        <w:t>Губернатор</w:t>
      </w:r>
    </w:p>
    <w:p w:rsidR="00623A53" w:rsidRPr="00825A83" w:rsidRDefault="00623A53">
      <w:pPr>
        <w:pStyle w:val="ConsPlusNormal"/>
        <w:jc w:val="right"/>
        <w:rPr>
          <w:rFonts w:ascii="Times New Roman" w:hAnsi="Times New Roman" w:cs="Times New Roman"/>
        </w:rPr>
      </w:pPr>
      <w:r w:rsidRPr="00825A83">
        <w:rPr>
          <w:rFonts w:ascii="Times New Roman" w:hAnsi="Times New Roman" w:cs="Times New Roman"/>
        </w:rPr>
        <w:t>Саратовской области</w:t>
      </w:r>
    </w:p>
    <w:p w:rsidR="00623A53" w:rsidRPr="00825A83" w:rsidRDefault="00623A53">
      <w:pPr>
        <w:pStyle w:val="ConsPlusNormal"/>
        <w:jc w:val="right"/>
        <w:rPr>
          <w:rFonts w:ascii="Times New Roman" w:hAnsi="Times New Roman" w:cs="Times New Roman"/>
        </w:rPr>
      </w:pPr>
      <w:r w:rsidRPr="00825A83">
        <w:rPr>
          <w:rFonts w:ascii="Times New Roman" w:hAnsi="Times New Roman" w:cs="Times New Roman"/>
        </w:rPr>
        <w:t>П.Л.ИПАТОВ</w:t>
      </w:r>
    </w:p>
    <w:p w:rsidR="00623A53" w:rsidRPr="00825A83" w:rsidRDefault="00623A53">
      <w:pPr>
        <w:pStyle w:val="ConsPlusNormal"/>
        <w:rPr>
          <w:rFonts w:ascii="Times New Roman" w:hAnsi="Times New Roman" w:cs="Times New Roman"/>
        </w:rPr>
      </w:pPr>
      <w:r w:rsidRPr="00825A83">
        <w:rPr>
          <w:rFonts w:ascii="Times New Roman" w:hAnsi="Times New Roman" w:cs="Times New Roman"/>
        </w:rPr>
        <w:t>г. Саратов</w:t>
      </w:r>
    </w:p>
    <w:p w:rsidR="00623A53" w:rsidRPr="00825A83" w:rsidRDefault="00623A53">
      <w:pPr>
        <w:pStyle w:val="ConsPlusNormal"/>
        <w:rPr>
          <w:rFonts w:ascii="Times New Roman" w:hAnsi="Times New Roman" w:cs="Times New Roman"/>
        </w:rPr>
      </w:pPr>
      <w:r w:rsidRPr="00825A83">
        <w:rPr>
          <w:rFonts w:ascii="Times New Roman" w:hAnsi="Times New Roman" w:cs="Times New Roman"/>
        </w:rPr>
        <w:t>2 июня 2005 года</w:t>
      </w:r>
    </w:p>
    <w:p w:rsidR="00623A53" w:rsidRPr="00825A83" w:rsidRDefault="00623A53">
      <w:pPr>
        <w:pStyle w:val="ConsPlusNormal"/>
        <w:rPr>
          <w:rFonts w:ascii="Times New Roman" w:hAnsi="Times New Roman" w:cs="Times New Roman"/>
        </w:rPr>
      </w:pPr>
      <w:r w:rsidRPr="00825A83">
        <w:rPr>
          <w:rFonts w:ascii="Times New Roman" w:hAnsi="Times New Roman" w:cs="Times New Roman"/>
        </w:rPr>
        <w:t>N 46-ЗСО</w:t>
      </w: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jc w:val="both"/>
        <w:rPr>
          <w:rFonts w:ascii="Times New Roman" w:hAnsi="Times New Roman" w:cs="Times New Roman"/>
        </w:rPr>
      </w:pPr>
    </w:p>
    <w:p w:rsidR="00623A53" w:rsidRPr="00825A83" w:rsidRDefault="00623A53">
      <w:pPr>
        <w:pStyle w:val="ConsPlusNormal"/>
        <w:pBdr>
          <w:top w:val="single" w:sz="6" w:space="0" w:color="auto"/>
        </w:pBdr>
        <w:spacing w:before="100" w:after="100"/>
        <w:jc w:val="both"/>
        <w:rPr>
          <w:rFonts w:ascii="Times New Roman" w:hAnsi="Times New Roman" w:cs="Times New Roman"/>
          <w:sz w:val="2"/>
          <w:szCs w:val="2"/>
        </w:rPr>
      </w:pPr>
    </w:p>
    <w:p w:rsidR="00994EC6" w:rsidRPr="00623A53" w:rsidRDefault="00994EC6"/>
    <w:sectPr w:rsidR="00994EC6" w:rsidRPr="00623A53" w:rsidSect="005507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A53"/>
    <w:rsid w:val="00623A53"/>
    <w:rsid w:val="00825A83"/>
    <w:rsid w:val="00994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A4A5CA-2E97-4DBF-8EFF-C132AF137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23A5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23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23A5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23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23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23A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23A53"/>
    <w:pPr>
      <w:widowControl w:val="0"/>
      <w:autoSpaceDE w:val="0"/>
      <w:autoSpaceDN w:val="0"/>
      <w:spacing w:after="0" w:line="240" w:lineRule="auto"/>
    </w:pPr>
    <w:rPr>
      <w:rFonts w:ascii="Tahoma" w:eastAsia="Times New Roman" w:hAnsi="Tahoma" w:cs="Tahoma"/>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E00A99E1FB7776A1D2E35C394A63A0495DE112D8A0A0E5F7779AEE2700063DF633CF6A82CA3C9FF3B54154AFFN" TargetMode="External"/><Relationship Id="rId21" Type="http://schemas.openxmlformats.org/officeDocument/2006/relationships/hyperlink" Target="consultantplus://offline/ref=6E00A99E1FB7776A1D2E35C394A63A0495DE112D860E085F7379AEE2700063DF633CF6A82CA3C9FF3B54144AF3N" TargetMode="External"/><Relationship Id="rId42" Type="http://schemas.openxmlformats.org/officeDocument/2006/relationships/hyperlink" Target="consultantplus://offline/ref=6E00A99E1FB7776A1D2E35C394A63A0495DE112D87090D5E7579AEE2700063DF633CF6A82CA3C9FF3B54144AF2N" TargetMode="External"/><Relationship Id="rId63" Type="http://schemas.openxmlformats.org/officeDocument/2006/relationships/hyperlink" Target="consultantplus://offline/ref=6E00A99E1FB7776A1D2E35C394A63A0495DE112D870E0F587279AEE2700063DF633CF6A82CA3C9FF3B54154AFBN" TargetMode="External"/><Relationship Id="rId84" Type="http://schemas.openxmlformats.org/officeDocument/2006/relationships/hyperlink" Target="consultantplus://offline/ref=6E00A99E1FB7776A1D2E35C394A63A0495DE112D8A0A0E5F7779AEE2700063DF633CF6A82CA3C9FF3B54154AFBN" TargetMode="External"/><Relationship Id="rId138" Type="http://schemas.openxmlformats.org/officeDocument/2006/relationships/hyperlink" Target="consultantplus://offline/ref=6E00A99E1FB7776A1D2E35C394A63A0495DE112D8A0B0C5E7579AEE2700063DF633CF6A82CA3C9FF3B54174AFCN" TargetMode="External"/><Relationship Id="rId159" Type="http://schemas.openxmlformats.org/officeDocument/2006/relationships/hyperlink" Target="consultantplus://offline/ref=6E00A99E1FB7776A1D2E35C394A63A0495DE112D81090D577379AEE2700063DF633CF6A82CA3C9FF3B54154AF3N" TargetMode="External"/><Relationship Id="rId170" Type="http://schemas.openxmlformats.org/officeDocument/2006/relationships/hyperlink" Target="consultantplus://offline/ref=6E00A99E1FB7776A1D2E35C394A63A0495DE112D8A0B0C5C7079AEE2700063DF46F3N" TargetMode="External"/><Relationship Id="rId191" Type="http://schemas.openxmlformats.org/officeDocument/2006/relationships/hyperlink" Target="consultantplus://offline/ref=6E00A99E1FB7776A1D2E35C394A63A0495DE112D800803577379AEE2700063DF633CF6A82CA3C9FF3B54104AF2N" TargetMode="External"/><Relationship Id="rId205" Type="http://schemas.openxmlformats.org/officeDocument/2006/relationships/hyperlink" Target="consultantplus://offline/ref=6E00A99E1FB7776A1D2E35C394A63A0495DE112D800803587479AEE2700063DF633CF6A82CA3C9FF3B54114AF8N" TargetMode="External"/><Relationship Id="rId16" Type="http://schemas.openxmlformats.org/officeDocument/2006/relationships/hyperlink" Target="consultantplus://offline/ref=6E00A99E1FB7776A1D2E35C394A63A0495DE112D800703587079AEE2700063DF633CF6A82CA3C9FF3B54144AF3N" TargetMode="External"/><Relationship Id="rId107" Type="http://schemas.openxmlformats.org/officeDocument/2006/relationships/hyperlink" Target="consultantplus://offline/ref=6E00A99E1FB7776A1D2E35C394A63A0495DE112D850A035A7079AEE2700063DF633CF6A82CA3C9FF3B54144AF3N" TargetMode="External"/><Relationship Id="rId11" Type="http://schemas.openxmlformats.org/officeDocument/2006/relationships/hyperlink" Target="consultantplus://offline/ref=6E00A99E1FB7776A1D2E35C394A63A0495DE112D800B085A7B79AEE2700063DF633CF6A82CA3C9FF3B54144AF3N" TargetMode="External"/><Relationship Id="rId32" Type="http://schemas.openxmlformats.org/officeDocument/2006/relationships/hyperlink" Target="consultantplus://offline/ref=6E00A99E1FB7776A1D2E35C394A63A0495DE112D8706025D7B79AEE2700063DF633CF6A82CA3C9FF3B54144AF3N" TargetMode="External"/><Relationship Id="rId37" Type="http://schemas.openxmlformats.org/officeDocument/2006/relationships/hyperlink" Target="consultantplus://offline/ref=6E00A99E1FB7776A1D2E35C394A63A0495DE112D84070D5D7379AEE2700063DF633CF6A82CA3C9FF3B54144AF3N" TargetMode="External"/><Relationship Id="rId53" Type="http://schemas.openxmlformats.org/officeDocument/2006/relationships/hyperlink" Target="consultantplus://offline/ref=6E00A99E1FB7776A1D2E35C394A63A0495DE112D8406025D7679AEE2700063DF633CF6A82CA3C9FF3B54144AF2N" TargetMode="External"/><Relationship Id="rId58" Type="http://schemas.openxmlformats.org/officeDocument/2006/relationships/hyperlink" Target="consultantplus://offline/ref=6E00A99E1FB7776A1D2E35C394A63A0495DE112D83070C577479AEE2700063DF633CF6A82CA3C9FF3B54154AFFN" TargetMode="External"/><Relationship Id="rId74" Type="http://schemas.openxmlformats.org/officeDocument/2006/relationships/hyperlink" Target="consultantplus://offline/ref=6E00A99E1FB7776A1D2E35C394A63A0495DE112D800B085A7B79AEE2700063DF633CF6A82CA3C9FF3B54144AF2N" TargetMode="External"/><Relationship Id="rId79" Type="http://schemas.openxmlformats.org/officeDocument/2006/relationships/hyperlink" Target="consultantplus://offline/ref=6E00A99E1FB7776A1D2E35C394A63A0495DE112D8406025D7679AEE2700063DF633CF6A82CA3C9FF3B54154AFAN" TargetMode="External"/><Relationship Id="rId102" Type="http://schemas.openxmlformats.org/officeDocument/2006/relationships/hyperlink" Target="consultantplus://offline/ref=6E00A99E1FB7776A1D2E35C394A63A0495DE112D870E0F587279AEE2700063DF633CF6A82CA3C9FF3B54154AFCN" TargetMode="External"/><Relationship Id="rId123" Type="http://schemas.openxmlformats.org/officeDocument/2006/relationships/hyperlink" Target="consultantplus://offline/ref=6E00A99E1FB7776A1D2E35C394A63A0495DE112D850E095D7279AEE2700063DF633CF6A82CA3C9FF3B54144AF2N" TargetMode="External"/><Relationship Id="rId128" Type="http://schemas.openxmlformats.org/officeDocument/2006/relationships/hyperlink" Target="consultantplus://offline/ref=6E00A99E1FB7776A1D2E2BCE82CA670C9FDD48258958570B7E73FB4BFAN" TargetMode="External"/><Relationship Id="rId144" Type="http://schemas.openxmlformats.org/officeDocument/2006/relationships/hyperlink" Target="consultantplus://offline/ref=6E00A99E1FB7776A1D2E2BCE82CA670C9CDD4820870700092F26F5BF270969882473AFEA68AECFF943FAN" TargetMode="External"/><Relationship Id="rId149" Type="http://schemas.openxmlformats.org/officeDocument/2006/relationships/hyperlink" Target="consultantplus://offline/ref=6E00A99E1FB7776A1D2E35C394A63A0495DE112D81090D577379AEE2700063DF633CF6A82CA3C9FF3B54154AFAN" TargetMode="External"/><Relationship Id="rId5" Type="http://schemas.openxmlformats.org/officeDocument/2006/relationships/hyperlink" Target="consultantplus://offline/ref=6E00A99E1FB7776A1D2E35C394A63A0495DE112D800803587479AEE2700063DF633CF6A82CA3C9FF3B54144AF3N" TargetMode="External"/><Relationship Id="rId90" Type="http://schemas.openxmlformats.org/officeDocument/2006/relationships/hyperlink" Target="consultantplus://offline/ref=6E00A99E1FB7776A1D2E35C394A63A0495DE112D800803587479AEE2700063DF633CF6A82CA3C9FF3B54164AFFN" TargetMode="External"/><Relationship Id="rId95" Type="http://schemas.openxmlformats.org/officeDocument/2006/relationships/hyperlink" Target="consultantplus://offline/ref=6E00A99E1FB7776A1D2E35C394A63A0495DE112D800803577379AEE2700063DF633CF6A82CA3C9FF3B54164AF2N" TargetMode="External"/><Relationship Id="rId160" Type="http://schemas.openxmlformats.org/officeDocument/2006/relationships/hyperlink" Target="consultantplus://offline/ref=6E00A99E1FB7776A1D2E35C394A63A0495DE112D870808567379AEE2700063DF633CF6A82CA3C9FF3B54154AF9N" TargetMode="External"/><Relationship Id="rId165" Type="http://schemas.openxmlformats.org/officeDocument/2006/relationships/hyperlink" Target="consultantplus://offline/ref=6E00A99E1FB7776A1D2E2BCE82CA670C9CDD4820870700092F26F5BF270969882473AFEA68AECEFC43F8N" TargetMode="External"/><Relationship Id="rId181" Type="http://schemas.openxmlformats.org/officeDocument/2006/relationships/hyperlink" Target="consultantplus://offline/ref=6E00A99E1FB7776A1D2E35C394A63A0495DE112D870E0F587279AEE2700063DF633CF6A82CA3C9FF3B54154AF2N" TargetMode="External"/><Relationship Id="rId186" Type="http://schemas.openxmlformats.org/officeDocument/2006/relationships/hyperlink" Target="consultantplus://offline/ref=6E00A99E1FB7776A1D2E35C394A63A0495DE112D8406025D7679AEE2700063DF633CF6A82CA3C9FF3B54154AFDN" TargetMode="External"/><Relationship Id="rId22" Type="http://schemas.openxmlformats.org/officeDocument/2006/relationships/hyperlink" Target="consultantplus://offline/ref=6E00A99E1FB7776A1D2E35C394A63A0495DE112D860E085F7279AEE2700063DF633CF6A82CA3C9FF3B54144AF3N" TargetMode="External"/><Relationship Id="rId27" Type="http://schemas.openxmlformats.org/officeDocument/2006/relationships/hyperlink" Target="consultantplus://offline/ref=6E00A99E1FB7776A1D2E35C394A63A0495DE112D870E0F597679AEE2700063DF633CF6A82CA3C9FF3B54144AF3N" TargetMode="External"/><Relationship Id="rId43" Type="http://schemas.openxmlformats.org/officeDocument/2006/relationships/hyperlink" Target="consultantplus://offline/ref=6E00A99E1FB7776A1D2E2BCE82CA670C9FDD48258958570B7E73FB4BFAN" TargetMode="External"/><Relationship Id="rId48" Type="http://schemas.openxmlformats.org/officeDocument/2006/relationships/hyperlink" Target="consultantplus://offline/ref=6E00A99E1FB7776A1D2E35C394A63A0495DE112D87090D5E7579AEE2700063DF633CF6A82CA3C9FF3B54154AFBN" TargetMode="External"/><Relationship Id="rId64" Type="http://schemas.openxmlformats.org/officeDocument/2006/relationships/hyperlink" Target="consultantplus://offline/ref=6E00A99E1FB7776A1D2E35C394A63A0495DE112D8A0F0E597179AEE2700063DF46F3N" TargetMode="External"/><Relationship Id="rId69" Type="http://schemas.openxmlformats.org/officeDocument/2006/relationships/hyperlink" Target="consultantplus://offline/ref=6E00A99E1FB7776A1D2E2BCE82CA670C9CDD4820870700092F26F5BF270969882473AFEA68AECCFB43FFN" TargetMode="External"/><Relationship Id="rId113" Type="http://schemas.openxmlformats.org/officeDocument/2006/relationships/hyperlink" Target="consultantplus://offline/ref=6E00A99E1FB7776A1D2E35C394A63A0495DE112D840F0F5B7A79AEE2700063DF633CF6A82CA3C9FF3B54144AF3N" TargetMode="External"/><Relationship Id="rId118" Type="http://schemas.openxmlformats.org/officeDocument/2006/relationships/hyperlink" Target="consultantplus://offline/ref=6E00A99E1FB7776A1D2E35C394A63A0495DE112D87090D5E7579AEE2700063DF633CF6A82CA3C9FF3B54154AFFN" TargetMode="External"/><Relationship Id="rId134" Type="http://schemas.openxmlformats.org/officeDocument/2006/relationships/hyperlink" Target="consultantplus://offline/ref=6E00A99E1FB7776A1D2E35C394A63A0495DE112D810C0C597279AEE2700063DF633CF6A82CA3C9FF3B54154AFBN" TargetMode="External"/><Relationship Id="rId139" Type="http://schemas.openxmlformats.org/officeDocument/2006/relationships/hyperlink" Target="consultantplus://offline/ref=6E00A99E1FB7776A1D2E35C394A63A0495DE112D8A0B085A7679AEE2700063DF633CF6A82CA3C9FF3B54164AFDN" TargetMode="External"/><Relationship Id="rId80" Type="http://schemas.openxmlformats.org/officeDocument/2006/relationships/hyperlink" Target="consultantplus://offline/ref=6E00A99E1FB7776A1D2E2BCE82CA670C9FDD48258958570B7E73FB4BFAN" TargetMode="External"/><Relationship Id="rId85" Type="http://schemas.openxmlformats.org/officeDocument/2006/relationships/hyperlink" Target="consultantplus://offline/ref=6E00A99E1FB7776A1D2E35C394A63A0495DE112D80080C5F7279AEE2700063DF633CF6A82CA3C9FF3B54144AF2N" TargetMode="External"/><Relationship Id="rId150" Type="http://schemas.openxmlformats.org/officeDocument/2006/relationships/hyperlink" Target="consultantplus://offline/ref=6E00A99E1FB7776A1D2E2BCE82CA670C9FDD48258958570B7E73FB4BFAN" TargetMode="External"/><Relationship Id="rId155" Type="http://schemas.openxmlformats.org/officeDocument/2006/relationships/hyperlink" Target="consultantplus://offline/ref=6E00A99E1FB7776A1D2E35C394A63A0495DE112D870808567379AEE2700063DF633CF6A82CA3C9FF3B54154AFAN" TargetMode="External"/><Relationship Id="rId171" Type="http://schemas.openxmlformats.org/officeDocument/2006/relationships/hyperlink" Target="consultantplus://offline/ref=6E00A99E1FB7776A1D2E35C394A63A0495DE112D860F08587A79AEE2700063DF633CF6A82CA3C9FF3B54144AF3N" TargetMode="External"/><Relationship Id="rId176" Type="http://schemas.openxmlformats.org/officeDocument/2006/relationships/hyperlink" Target="consultantplus://offline/ref=6E00A99E1FB7776A1D2E35C394A63A0495DE112D800E08587079AEE2700063DF633CF6A82CA3C9FF3B54154AFAN" TargetMode="External"/><Relationship Id="rId192" Type="http://schemas.openxmlformats.org/officeDocument/2006/relationships/hyperlink" Target="consultantplus://offline/ref=6E00A99E1FB7776A1D2E2BCE82CA670C9CDD4820870800092F26F5BF270969882473AFEA68AEC8FE43FCN" TargetMode="External"/><Relationship Id="rId197" Type="http://schemas.openxmlformats.org/officeDocument/2006/relationships/hyperlink" Target="consultantplus://offline/ref=6E00A99E1FB7776A1D2E35C394A63A0495DE112D800803587479AEE2700063DF633CF6A82CA3C9FF3B54114AF9N" TargetMode="External"/><Relationship Id="rId206" Type="http://schemas.openxmlformats.org/officeDocument/2006/relationships/fontTable" Target="fontTable.xml"/><Relationship Id="rId201" Type="http://schemas.openxmlformats.org/officeDocument/2006/relationships/hyperlink" Target="consultantplus://offline/ref=6E00A99E1FB7776A1D2E35C394A63A0495DE112D8706025D7B79AEE2700063DF633CF6A82CA3C9FF3B54144AF3N" TargetMode="External"/><Relationship Id="rId12" Type="http://schemas.openxmlformats.org/officeDocument/2006/relationships/hyperlink" Target="consultantplus://offline/ref=6E00A99E1FB7776A1D2E35C394A63A0495DE112D80080C5F7279AEE2700063DF633CF6A82CA3C9FF3B54144AF3N" TargetMode="External"/><Relationship Id="rId17" Type="http://schemas.openxmlformats.org/officeDocument/2006/relationships/hyperlink" Target="consultantplus://offline/ref=6E00A99E1FB7776A1D2E35C394A63A0495DE112D810C0C597279AEE2700063DF633CF6A82CA3C9FF3B54144AF3N" TargetMode="External"/><Relationship Id="rId33" Type="http://schemas.openxmlformats.org/officeDocument/2006/relationships/hyperlink" Target="consultantplus://offline/ref=6E00A99E1FB7776A1D2E35C394A63A0495DE112D840F0F5B7A79AEE2700063DF633CF6A82CA3C9FF3B54144AF3N" TargetMode="External"/><Relationship Id="rId38" Type="http://schemas.openxmlformats.org/officeDocument/2006/relationships/hyperlink" Target="consultantplus://offline/ref=6E00A99E1FB7776A1D2E35C394A63A0495DE112D850E095D7279AEE2700063DF633CF6A82CA3C9FF3B54144AF3N" TargetMode="External"/><Relationship Id="rId59" Type="http://schemas.openxmlformats.org/officeDocument/2006/relationships/hyperlink" Target="consultantplus://offline/ref=6E00A99E1FB7776A1D2E35C394A63A0495DE112D800803577379AEE2700063DF633CF6A82CA3C9FF3B54154AFBN" TargetMode="External"/><Relationship Id="rId103" Type="http://schemas.openxmlformats.org/officeDocument/2006/relationships/hyperlink" Target="consultantplus://offline/ref=6E00A99E1FB7776A1D2E35C394A63A0495DE112D8406025D7679AEE2700063DF633CF6A82CA3C9FF3B54154AFEN" TargetMode="External"/><Relationship Id="rId108" Type="http://schemas.openxmlformats.org/officeDocument/2006/relationships/hyperlink" Target="consultantplus://offline/ref=6E00A99E1FB7776A1D2E35C394A63A0495DE112D8A0B085A7679AEE2700063DF633CF6A82CA3C9FF3B54164AFDN" TargetMode="External"/><Relationship Id="rId124" Type="http://schemas.openxmlformats.org/officeDocument/2006/relationships/hyperlink" Target="consultantplus://offline/ref=6E00A99E1FB7776A1D2E35C394A63A0495DE112D8A0E0E577479AEE2700063DF633CF6A82CA3C9FF3B54154AFFN" TargetMode="External"/><Relationship Id="rId129" Type="http://schemas.openxmlformats.org/officeDocument/2006/relationships/hyperlink" Target="consultantplus://offline/ref=6E00A99E1FB7776A1D2E35C394A63A0495DE112D8A0E0E577479AEE2700063DF633CF6A82CA3C9FF3B54154AFDN" TargetMode="External"/><Relationship Id="rId54" Type="http://schemas.openxmlformats.org/officeDocument/2006/relationships/hyperlink" Target="consultantplus://offline/ref=6E00A99E1FB7776A1D2E35C394A63A0495DE112D8A0A0E5F7779AEE2700063DF633CF6A82CA3C9FF3B54144AF2N" TargetMode="External"/><Relationship Id="rId70" Type="http://schemas.openxmlformats.org/officeDocument/2006/relationships/hyperlink" Target="consultantplus://offline/ref=6E00A99E1FB7776A1D2E2BCE82CA670C9CDD4820870700092F26F5BF270969882473AFEA68AECCFB43F2N" TargetMode="External"/><Relationship Id="rId75" Type="http://schemas.openxmlformats.org/officeDocument/2006/relationships/hyperlink" Target="consultantplus://offline/ref=6E00A99E1FB7776A1D2E35C394A63A0495DE112D8A060A5C7079AEE2700063DF46F3N" TargetMode="External"/><Relationship Id="rId91" Type="http://schemas.openxmlformats.org/officeDocument/2006/relationships/hyperlink" Target="consultantplus://offline/ref=6E00A99E1FB7776A1D2E35C394A63A0495DE112D840B0A5F7079AEE2700063DF633CF6A82CA3C9FF3B54144AF2N" TargetMode="External"/><Relationship Id="rId96" Type="http://schemas.openxmlformats.org/officeDocument/2006/relationships/hyperlink" Target="consultantplus://offline/ref=6E00A99E1FB7776A1D2E35C394A63A0495DE112D8406025D7679AEE2700063DF633CF6A82CA3C9FF3B54154AFFN" TargetMode="External"/><Relationship Id="rId140" Type="http://schemas.openxmlformats.org/officeDocument/2006/relationships/hyperlink" Target="consultantplus://offline/ref=6E00A99E1FB7776A1D2E35C394A63A0495DE112D8A0D0B577379AEE2700063DF46F3N" TargetMode="External"/><Relationship Id="rId145" Type="http://schemas.openxmlformats.org/officeDocument/2006/relationships/hyperlink" Target="consultantplus://offline/ref=6E00A99E1FB7776A1D2E35C394A63A0495DE112D810C0C597279AEE2700063DF633CF6A82CA3C9FF3B54154AFFN" TargetMode="External"/><Relationship Id="rId161" Type="http://schemas.openxmlformats.org/officeDocument/2006/relationships/hyperlink" Target="consultantplus://offline/ref=6E00A99E1FB7776A1D2E35C394A63A0495DE112D850E095D7279AEE2700063DF633CF6A82CA3C9FF3B54154AF9N" TargetMode="External"/><Relationship Id="rId166" Type="http://schemas.openxmlformats.org/officeDocument/2006/relationships/hyperlink" Target="consultantplus://offline/ref=6E00A99E1FB7776A1D2E35C394A63A0495DE112D8A0A0E5F7779AEE2700063DF633CF6A82CA3C9FF3B54154AFEN" TargetMode="External"/><Relationship Id="rId182" Type="http://schemas.openxmlformats.org/officeDocument/2006/relationships/hyperlink" Target="consultantplus://offline/ref=6E00A99E1FB7776A1D2E35C394A63A0495DE112D800803577379AEE2700063DF633CF6A82CA3C9FF3B54104AFDN" TargetMode="External"/><Relationship Id="rId187" Type="http://schemas.openxmlformats.org/officeDocument/2006/relationships/hyperlink" Target="consultantplus://offline/ref=6E00A99E1FB7776A1D2E35C394A63A0495DE112D800703587079AEE2700063DF633CF6A82CA3C9FF3B54154AFAN" TargetMode="External"/><Relationship Id="rId1" Type="http://schemas.openxmlformats.org/officeDocument/2006/relationships/styles" Target="styles.xml"/><Relationship Id="rId6" Type="http://schemas.openxmlformats.org/officeDocument/2006/relationships/hyperlink" Target="consultantplus://offline/ref=6E00A99E1FB7776A1D2E35C394A63A0495DE112D8306025A7079AEE2700063DF633CF6A82CA3C9FF3B54144AF3N" TargetMode="External"/><Relationship Id="rId23" Type="http://schemas.openxmlformats.org/officeDocument/2006/relationships/hyperlink" Target="consultantplus://offline/ref=6E00A99E1FB7776A1D2E35C394A63A0495DE112D860E0C587B79AEE2700063DF633CF6A82CA3C9FF3B54144AF3N" TargetMode="External"/><Relationship Id="rId28" Type="http://schemas.openxmlformats.org/officeDocument/2006/relationships/hyperlink" Target="consultantplus://offline/ref=6E00A99E1FB7776A1D2E35C394A63A0495DE112D870E0F587279AEE2700063DF633CF6A82CA3C9FF3B54144AF3N" TargetMode="External"/><Relationship Id="rId49" Type="http://schemas.openxmlformats.org/officeDocument/2006/relationships/hyperlink" Target="consultantplus://offline/ref=6E00A99E1FB7776A1D2E2BCE82CA670C9FDD48258958570B7E73FBBA2F5921986A36A2EB6AAB4CF9N" TargetMode="External"/><Relationship Id="rId114" Type="http://schemas.openxmlformats.org/officeDocument/2006/relationships/hyperlink" Target="consultantplus://offline/ref=6E00A99E1FB7776A1D2E35C394A63A0495DE112D84070D5D7379AEE2700063DF633CF6A82CA3C9FF3B54144AF3N" TargetMode="External"/><Relationship Id="rId119" Type="http://schemas.openxmlformats.org/officeDocument/2006/relationships/hyperlink" Target="consultantplus://offline/ref=6E00A99E1FB7776A1D2E2BCE82CA670C9FDD48258958570B7E73FB4BFAN" TargetMode="External"/><Relationship Id="rId44" Type="http://schemas.openxmlformats.org/officeDocument/2006/relationships/hyperlink" Target="consultantplus://offline/ref=6E00A99E1FB7776A1D2E2BCE82CA670C9FDD48258958570B7E73FB4BFAN" TargetMode="External"/><Relationship Id="rId60" Type="http://schemas.openxmlformats.org/officeDocument/2006/relationships/hyperlink" Target="consultantplus://offline/ref=6E00A99E1FB7776A1D2E35C394A63A0495DE112D870E0F587279AEE2700063DF633CF6A82CA3C9FF3B54144AF2N" TargetMode="External"/><Relationship Id="rId65" Type="http://schemas.openxmlformats.org/officeDocument/2006/relationships/hyperlink" Target="consultantplus://offline/ref=6E00A99E1FB7776A1D2E35C394A63A0495DE112D8A0B09587379AEE2700063DF633CF6A82CA3C9FF3B55124AFBN" TargetMode="External"/><Relationship Id="rId81" Type="http://schemas.openxmlformats.org/officeDocument/2006/relationships/hyperlink" Target="consultantplus://offline/ref=6E00A99E1FB7776A1D2E2BCE82CA670C9FDD48258958570B7E73FBBA2F5921986A36A2EB6BAE4CF8N" TargetMode="External"/><Relationship Id="rId86" Type="http://schemas.openxmlformats.org/officeDocument/2006/relationships/hyperlink" Target="consultantplus://offline/ref=6E00A99E1FB7776A1D2E35C394A63A0495DE112D8406025D7679AEE2700063DF633CF6A82CA3C9FF3B54154AF9N" TargetMode="External"/><Relationship Id="rId130" Type="http://schemas.openxmlformats.org/officeDocument/2006/relationships/hyperlink" Target="consultantplus://offline/ref=6E00A99E1FB7776A1D2E2BCE82CA670C9FDD48258958570B7E73FB4BFAN" TargetMode="External"/><Relationship Id="rId135" Type="http://schemas.openxmlformats.org/officeDocument/2006/relationships/hyperlink" Target="consultantplus://offline/ref=6E00A99E1FB7776A1D2E2BCE82CA670C9CDD4820870700092F26F5BF270969882473AFEA68AEC8FC43FCN" TargetMode="External"/><Relationship Id="rId151" Type="http://schemas.openxmlformats.org/officeDocument/2006/relationships/hyperlink" Target="consultantplus://offline/ref=6E00A99E1FB7776A1D2E35C394A63A0495DE112D87090D5E7579AEE2700063DF633CF6A82CA3C9FF3B54164AFEN" TargetMode="External"/><Relationship Id="rId156" Type="http://schemas.openxmlformats.org/officeDocument/2006/relationships/hyperlink" Target="consultantplus://offline/ref=6E00A99E1FB7776A1D2E35C394A63A0495DE112D850E095D7279AEE2700063DF633CF6A82CA3C9FF3B54154AFAN" TargetMode="External"/><Relationship Id="rId177" Type="http://schemas.openxmlformats.org/officeDocument/2006/relationships/hyperlink" Target="consultantplus://offline/ref=6E00A99E1FB7776A1D2E35C394A63A0495DE112D80080C5F7279AEE2700063DF633CF6A82CA3C9FF3B54164AF8N" TargetMode="External"/><Relationship Id="rId198" Type="http://schemas.openxmlformats.org/officeDocument/2006/relationships/hyperlink" Target="consultantplus://offline/ref=6E00A99E1FB7776A1D2E35C394A63A0495DE112D80080C5F7279AEE2700063DF633CF6A82CA3C9FF3B54174AFBN" TargetMode="External"/><Relationship Id="rId172" Type="http://schemas.openxmlformats.org/officeDocument/2006/relationships/hyperlink" Target="consultantplus://offline/ref=6E00A99E1FB7776A1D2E35C394A63A0495DE112D870808567379AEE2700063DF633CF6A82CA3C9FF3B54154AF8N" TargetMode="External"/><Relationship Id="rId193" Type="http://schemas.openxmlformats.org/officeDocument/2006/relationships/hyperlink" Target="consultantplus://offline/ref=6E00A99E1FB7776A1D2E2BCE82CA670C9FDD48258958570B7E73FB4BFAN" TargetMode="External"/><Relationship Id="rId202" Type="http://schemas.openxmlformats.org/officeDocument/2006/relationships/hyperlink" Target="consultantplus://offline/ref=6E00A99E1FB7776A1D2E35C394A63A0495DE112D8A0E0E577479AEE2700063DF633CF6A82CA3C9FF3B54154AF3N" TargetMode="External"/><Relationship Id="rId207" Type="http://schemas.openxmlformats.org/officeDocument/2006/relationships/theme" Target="theme/theme1.xml"/><Relationship Id="rId13" Type="http://schemas.openxmlformats.org/officeDocument/2006/relationships/hyperlink" Target="consultantplus://offline/ref=6E00A99E1FB7776A1D2E35C394A63A0495DE112D8009035E7A79AEE2700063DF633CF6A82CA3C9FF3B54144AF3N" TargetMode="External"/><Relationship Id="rId18" Type="http://schemas.openxmlformats.org/officeDocument/2006/relationships/hyperlink" Target="consultantplus://offline/ref=6E00A99E1FB7776A1D2E35C394A63A0495DE112D810A08567679AEE2700063DF633CF6A82CA3C9FF3B54144AF3N" TargetMode="External"/><Relationship Id="rId39" Type="http://schemas.openxmlformats.org/officeDocument/2006/relationships/hyperlink" Target="consultantplus://offline/ref=6E00A99E1FB7776A1D2E35C394A63A0495DE112D850A035A7079AEE2700063DF633CF6A82CA3C9FF3B54144AF3N" TargetMode="External"/><Relationship Id="rId109" Type="http://schemas.openxmlformats.org/officeDocument/2006/relationships/hyperlink" Target="consultantplus://offline/ref=6E00A99E1FB7776A1D2E35C394A63A0495DE112D8A0B085A7679AEE2700063DF633CF6A82CA3C9FF3B54164AFDN" TargetMode="External"/><Relationship Id="rId34" Type="http://schemas.openxmlformats.org/officeDocument/2006/relationships/hyperlink" Target="consultantplus://offline/ref=6E00A99E1FB7776A1D2E35C394A63A0495DE112D840A0E5D7779AEE2700063DF633CF6A82CA3C9FF3B54144AF3N" TargetMode="External"/><Relationship Id="rId50" Type="http://schemas.openxmlformats.org/officeDocument/2006/relationships/hyperlink" Target="consultantplus://offline/ref=6E00A99E1FB7776A1D2E2BCE82CA670C9FDD48258958570B7E73FBBA2F5921986A36A2EB68AC4CF0N" TargetMode="External"/><Relationship Id="rId55" Type="http://schemas.openxmlformats.org/officeDocument/2006/relationships/hyperlink" Target="consultantplus://offline/ref=6E00A99E1FB7776A1D2E2BCE82CA670C9CDD4820870700092F26F5BF270969882473AFEA68AECCFD43FBN" TargetMode="External"/><Relationship Id="rId76" Type="http://schemas.openxmlformats.org/officeDocument/2006/relationships/hyperlink" Target="consultantplus://offline/ref=6E00A99E1FB7776A1D2E35C394A63A0495DE112D800803577379AEE2700063DF633CF6A82CA3C9FF3B54164AF9N" TargetMode="External"/><Relationship Id="rId97" Type="http://schemas.openxmlformats.org/officeDocument/2006/relationships/hyperlink" Target="consultantplus://offline/ref=6E00A99E1FB7776A1D2E35C394A63A0495DE112D870E0F587279AEE2700063DF633CF6A82CA3C9FF3B54154AF8N" TargetMode="External"/><Relationship Id="rId104" Type="http://schemas.openxmlformats.org/officeDocument/2006/relationships/hyperlink" Target="consultantplus://offline/ref=6E00A99E1FB7776A1D2E35C394A63A0495DE112D860E085F7279AEE2700063DF633CF6A82CA3C9FF3B54144AF3N" TargetMode="External"/><Relationship Id="rId120" Type="http://schemas.openxmlformats.org/officeDocument/2006/relationships/hyperlink" Target="consultantplus://offline/ref=6E00A99E1FB7776A1D2E35C394A63A0495DE112D87090D5E7579AEE2700063DF633CF6A82CA3C9FF3B54154AFDN" TargetMode="External"/><Relationship Id="rId125" Type="http://schemas.openxmlformats.org/officeDocument/2006/relationships/hyperlink" Target="consultantplus://offline/ref=6E00A99E1FB7776A1D2E35C394A63A0495DE112D860F08577179AEE2700063DF633CF6A82CA3C9FF3B54144AF3N" TargetMode="External"/><Relationship Id="rId141" Type="http://schemas.openxmlformats.org/officeDocument/2006/relationships/hyperlink" Target="consultantplus://offline/ref=6E00A99E1FB7776A1D2E35C394A63A0495DE112D870E0F587279AEE2700063DF633CF6A82CA3C9FF3B54154AF3N" TargetMode="External"/><Relationship Id="rId146" Type="http://schemas.openxmlformats.org/officeDocument/2006/relationships/hyperlink" Target="consultantplus://offline/ref=6E00A99E1FB7776A1D2E35C394A63A0495DE112D810C0C597279AEE2700063DF633CF6A82CA3C9FF3B54154AFDN" TargetMode="External"/><Relationship Id="rId167" Type="http://schemas.openxmlformats.org/officeDocument/2006/relationships/hyperlink" Target="consultantplus://offline/ref=6E00A99E1FB7776A1D2E35C394A63A0495DE112D870E0F597679AEE2700063DF633CF6A82CA3C9FF3B54144AF3N" TargetMode="External"/><Relationship Id="rId188" Type="http://schemas.openxmlformats.org/officeDocument/2006/relationships/hyperlink" Target="consultantplus://offline/ref=6E00A99E1FB7776A1D2E35C394A63A0495DE112D80080C5F7279AEE2700063DF633CF6A82CA3C9FF3B54164AFCN" TargetMode="External"/><Relationship Id="rId7" Type="http://schemas.openxmlformats.org/officeDocument/2006/relationships/hyperlink" Target="consultantplus://offline/ref=6E00A99E1FB7776A1D2E35C394A63A0495DE112D8307095D7679AEE2700063DF633CF6A82CA3C9FF3B54144AF3N" TargetMode="External"/><Relationship Id="rId71" Type="http://schemas.openxmlformats.org/officeDocument/2006/relationships/hyperlink" Target="consultantplus://offline/ref=6E00A99E1FB7776A1D2E35C394A63A0495DE112D800803577379AEE2700063DF633CF6A82CA3C9FF3B54154AF8N" TargetMode="External"/><Relationship Id="rId92" Type="http://schemas.openxmlformats.org/officeDocument/2006/relationships/hyperlink" Target="consultantplus://offline/ref=6E00A99E1FB7776A1D2E2BCE82CA670C9CDD4D29860D00092F26F5BF270969882473AFEA68AEC9FB43FEN" TargetMode="External"/><Relationship Id="rId162" Type="http://schemas.openxmlformats.org/officeDocument/2006/relationships/hyperlink" Target="consultantplus://offline/ref=6E00A99E1FB7776A1D2E2BCE82CA670C9CDD4820870700092F26F5BF270969882473AFEA68AEC9FA43F2N" TargetMode="External"/><Relationship Id="rId183" Type="http://schemas.openxmlformats.org/officeDocument/2006/relationships/hyperlink" Target="consultantplus://offline/ref=6E00A99E1FB7776A1D2E35C394A63A0495DE112D800803577379AEE2700063DF633CF6A82CA3C9FF3B54104AFCN" TargetMode="External"/><Relationship Id="rId2" Type="http://schemas.openxmlformats.org/officeDocument/2006/relationships/settings" Target="settings.xml"/><Relationship Id="rId29" Type="http://schemas.openxmlformats.org/officeDocument/2006/relationships/hyperlink" Target="consultantplus://offline/ref=6E00A99E1FB7776A1D2E35C394A63A0495DE112D870A0B587379AEE2700063DF633CF6A82CA3C9FF3B54144AF3N" TargetMode="External"/><Relationship Id="rId24" Type="http://schemas.openxmlformats.org/officeDocument/2006/relationships/hyperlink" Target="consultantplus://offline/ref=6E00A99E1FB7776A1D2E35C394A63A0495DE112D860F08587A79AEE2700063DF633CF6A82CA3C9FF3B54144AF3N" TargetMode="External"/><Relationship Id="rId40" Type="http://schemas.openxmlformats.org/officeDocument/2006/relationships/hyperlink" Target="consultantplus://offline/ref=6E00A99E1FB7776A1D2E35C394A63A0495DE112D8A0E0E577479AEE2700063DF633CF6A82CA3C9FF3B54144AF3N" TargetMode="External"/><Relationship Id="rId45" Type="http://schemas.openxmlformats.org/officeDocument/2006/relationships/hyperlink" Target="consultantplus://offline/ref=6E00A99E1FB7776A1D2E2BCE82CA670C9FDD48258958570B7E73FBBA2F5921986A36A2EB6AAD4CF0N" TargetMode="External"/><Relationship Id="rId66" Type="http://schemas.openxmlformats.org/officeDocument/2006/relationships/hyperlink" Target="consultantplus://offline/ref=6E00A99E1FB7776A1D2E35C394A63A0495DE112D8A0B09587379AEE2700063DF633CF6A82CA3C9FF3B55154AF2N" TargetMode="External"/><Relationship Id="rId87" Type="http://schemas.openxmlformats.org/officeDocument/2006/relationships/hyperlink" Target="consultantplus://offline/ref=6E00A99E1FB7776A1D2E35C394A63A0495DE112D80080C5F7279AEE2700063DF633CF6A82CA3C9FF3B54154AF9N" TargetMode="External"/><Relationship Id="rId110" Type="http://schemas.openxmlformats.org/officeDocument/2006/relationships/hyperlink" Target="consultantplus://offline/ref=6E00A99E1FB7776A1D2E2BCE82CA670C9CDD4820870700092F26F5BF270969882473AFEA68AEC8FA43FAN" TargetMode="External"/><Relationship Id="rId115" Type="http://schemas.openxmlformats.org/officeDocument/2006/relationships/hyperlink" Target="consultantplus://offline/ref=6E00A99E1FB7776A1D2E2BCE82CA670C9FDD48258958570B7E73FB4BFAN" TargetMode="External"/><Relationship Id="rId131" Type="http://schemas.openxmlformats.org/officeDocument/2006/relationships/hyperlink" Target="consultantplus://offline/ref=6E00A99E1FB7776A1D2E2BCE82CA670C9FDD48258958570B7E73FBBA2F5921986A36A2EB6CAB4CFFN" TargetMode="External"/><Relationship Id="rId136" Type="http://schemas.openxmlformats.org/officeDocument/2006/relationships/hyperlink" Target="consultantplus://offline/ref=6E00A99E1FB7776A1D2E2BCE82CA670C9CDD4820870700092F26F5BF270969882473AFEA68AEC9FE43F2N" TargetMode="External"/><Relationship Id="rId157" Type="http://schemas.openxmlformats.org/officeDocument/2006/relationships/hyperlink" Target="consultantplus://offline/ref=6E00A99E1FB7776A1D2E2BCE82CA670C9FDD48258958570B7E73FBBA2F5921986A36A2EB6DAA4CFEN" TargetMode="External"/><Relationship Id="rId178" Type="http://schemas.openxmlformats.org/officeDocument/2006/relationships/hyperlink" Target="consultantplus://offline/ref=6E00A99E1FB7776A1D2E35C394A63A0495DE112D8A0A0E5F7779AEE2700063DF633CF6A82CA3C9FF3B54154AFDN" TargetMode="External"/><Relationship Id="rId61" Type="http://schemas.openxmlformats.org/officeDocument/2006/relationships/hyperlink" Target="consultantplus://offline/ref=6E00A99E1FB7776A1D2E35C394A63A0495DE112D850C09597079AEE2700063DF633CF6A82CA3C9FF3B54134AF9N" TargetMode="External"/><Relationship Id="rId82" Type="http://schemas.openxmlformats.org/officeDocument/2006/relationships/hyperlink" Target="consultantplus://offline/ref=6E00A99E1FB7776A1D2E35C394A63A0495DE112D800803577379AEE2700063DF633CF6A82CA3C9FF3B54164AFDN" TargetMode="External"/><Relationship Id="rId152" Type="http://schemas.openxmlformats.org/officeDocument/2006/relationships/hyperlink" Target="consultantplus://offline/ref=6E00A99E1FB7776A1D2E35C394A63A0495DE112D8A0B0F577079AEE2700063DF633CF6A82CA3C9FF3B54154AFDN" TargetMode="External"/><Relationship Id="rId173" Type="http://schemas.openxmlformats.org/officeDocument/2006/relationships/hyperlink" Target="consultantplus://offline/ref=6E00A99E1FB7776A1D2E35C394A63A0495DE112D850E095D7279AEE2700063DF633CF6A82CA3C9FF3B54154AF8N" TargetMode="External"/><Relationship Id="rId194" Type="http://schemas.openxmlformats.org/officeDocument/2006/relationships/hyperlink" Target="consultantplus://offline/ref=6E00A99E1FB7776A1D2E2BCE82CA670C9CDD4820870800092F26F5BF270969882473AFEA68AEC9FF43FBN" TargetMode="External"/><Relationship Id="rId199" Type="http://schemas.openxmlformats.org/officeDocument/2006/relationships/hyperlink" Target="consultantplus://offline/ref=6E00A99E1FB7776A1D2E35C394A63A0495DE112D8009035E7A79AEE2700063DF633CF6A82CA3C9FF3B54144AF3N" TargetMode="External"/><Relationship Id="rId203" Type="http://schemas.openxmlformats.org/officeDocument/2006/relationships/hyperlink" Target="consultantplus://offline/ref=6E00A99E1FB7776A1D2E2BCE82CA670C9FDD48258958570B7E73FB4BFAN" TargetMode="External"/><Relationship Id="rId19" Type="http://schemas.openxmlformats.org/officeDocument/2006/relationships/hyperlink" Target="consultantplus://offline/ref=6E00A99E1FB7776A1D2E35C394A63A0495DE112D81090D577379AEE2700063DF633CF6A82CA3C9FF3B54144AF3N" TargetMode="External"/><Relationship Id="rId14" Type="http://schemas.openxmlformats.org/officeDocument/2006/relationships/hyperlink" Target="consultantplus://offline/ref=6E00A99E1FB7776A1D2E35C394A63A0495DE112D800609587B79AEE2700063DF633CF6A82CA3C9FF3B54144AF3N" TargetMode="External"/><Relationship Id="rId30" Type="http://schemas.openxmlformats.org/officeDocument/2006/relationships/hyperlink" Target="consultantplus://offline/ref=6E00A99E1FB7776A1D2E35C394A63A0495DE112D870808567379AEE2700063DF633CF6A82CA3C9FF3B54144AF3N" TargetMode="External"/><Relationship Id="rId35" Type="http://schemas.openxmlformats.org/officeDocument/2006/relationships/hyperlink" Target="consultantplus://offline/ref=6E00A99E1FB7776A1D2E35C394A63A0495DE112D840B0A5F7079AEE2700063DF633CF6A82CA3C9FF3B54144AF3N" TargetMode="External"/><Relationship Id="rId56" Type="http://schemas.openxmlformats.org/officeDocument/2006/relationships/hyperlink" Target="consultantplus://offline/ref=6E00A99E1FB7776A1D2E35C394A63A0495DE112D800803577379AEE2700063DF633CF6A82CA3C9FF3B54144AF2N" TargetMode="External"/><Relationship Id="rId77" Type="http://schemas.openxmlformats.org/officeDocument/2006/relationships/hyperlink" Target="consultantplus://offline/ref=6E00A99E1FB7776A1D2E35C394A63A0495DE112D8409025E7079AEE2700063DF46F3N" TargetMode="External"/><Relationship Id="rId100" Type="http://schemas.openxmlformats.org/officeDocument/2006/relationships/hyperlink" Target="consultantplus://offline/ref=6E00A99E1FB7776A1D2E35C394A63A0495DE112D800803577379AEE2700063DF633CF6A82CA3C9FF3B54174AFFN" TargetMode="External"/><Relationship Id="rId105" Type="http://schemas.openxmlformats.org/officeDocument/2006/relationships/hyperlink" Target="consultantplus://offline/ref=6E00A99E1FB7776A1D2E2BCE82CA670C9FDD48258958570B7E73FB4BFAN" TargetMode="External"/><Relationship Id="rId126" Type="http://schemas.openxmlformats.org/officeDocument/2006/relationships/hyperlink" Target="consultantplus://offline/ref=6E00A99E1FB7776A1D2E35C394A63A0495DE112D840A0E5D7779AEE2700063DF633CF6A82CA3C9FF3B54144AF2N" TargetMode="External"/><Relationship Id="rId147" Type="http://schemas.openxmlformats.org/officeDocument/2006/relationships/hyperlink" Target="consultantplus://offline/ref=6E00A99E1FB7776A1D2E35C394A63A0495DE112D87090D5E7579AEE2700063DF633CF6A82CA3C9FF3B54154AF2N" TargetMode="External"/><Relationship Id="rId168" Type="http://schemas.openxmlformats.org/officeDocument/2006/relationships/hyperlink" Target="consultantplus://offline/ref=6E00A99E1FB7776A1D2E35C394A63A0495DE112D860E085F7379AEE2700063DF633CF6A82CA3C9FF3B54154AFEN" TargetMode="External"/><Relationship Id="rId8" Type="http://schemas.openxmlformats.org/officeDocument/2006/relationships/hyperlink" Target="consultantplus://offline/ref=6E00A99E1FB7776A1D2E35C394A63A0495DE112D800E08587079AEE2700063DF633CF6A82CA3C9FF3B54144AF3N" TargetMode="External"/><Relationship Id="rId51" Type="http://schemas.openxmlformats.org/officeDocument/2006/relationships/hyperlink" Target="consultantplus://offline/ref=6E00A99E1FB7776A1D2E2BCE82CA670C9FDD48258958570B7E73FBBA2F5921986A36A2EB68AB4CFBN" TargetMode="External"/><Relationship Id="rId72" Type="http://schemas.openxmlformats.org/officeDocument/2006/relationships/hyperlink" Target="consultantplus://offline/ref=6E00A99E1FB7776A1D2E35C394A63A0495DE112D800803577379AEE2700063DF633CF6A82CA3C9FF3B54154AFFN" TargetMode="External"/><Relationship Id="rId93" Type="http://schemas.openxmlformats.org/officeDocument/2006/relationships/hyperlink" Target="consultantplus://offline/ref=6E00A99E1FB7776A1D2E35C394A63A0495DE112D840B0A5F7079AEE2700063DF633CF6A82CA3C9FF3B54154AFBN" TargetMode="External"/><Relationship Id="rId98" Type="http://schemas.openxmlformats.org/officeDocument/2006/relationships/hyperlink" Target="consultantplus://offline/ref=6E00A99E1FB7776A1D2E35C394A63A0495DE112D870E0F587279AEE2700063DF633CF6A82CA3C9FF3B54154AFEN" TargetMode="External"/><Relationship Id="rId121" Type="http://schemas.openxmlformats.org/officeDocument/2006/relationships/hyperlink" Target="consultantplus://offline/ref=6E00A99E1FB7776A1D2E35C394A63A0495DE112D8306025A7079AEE2700063DF633CF6A82CA3C9FF3B54144AF3N" TargetMode="External"/><Relationship Id="rId142" Type="http://schemas.openxmlformats.org/officeDocument/2006/relationships/hyperlink" Target="consultantplus://offline/ref=6E00A99E1FB7776A1D2E2BCE82CA670C9CDD4820870700092F26F5BF270969882473AFEA68AEC9FA43FAN" TargetMode="External"/><Relationship Id="rId163" Type="http://schemas.openxmlformats.org/officeDocument/2006/relationships/hyperlink" Target="consultantplus://offline/ref=6E00A99E1FB7776A1D2E35C394A63A0495DE112D800803577379AEE2700063DF633CF6A82CA3C9FF3B54104AFAN" TargetMode="External"/><Relationship Id="rId184" Type="http://schemas.openxmlformats.org/officeDocument/2006/relationships/hyperlink" Target="consultantplus://offline/ref=6E00A99E1FB7776A1D2E35C394A63A0495DE112D800803577379AEE2700063DF633CF6A82CA3C9FF3B54104AF3N" TargetMode="External"/><Relationship Id="rId189" Type="http://schemas.openxmlformats.org/officeDocument/2006/relationships/hyperlink" Target="consultantplus://offline/ref=6E00A99E1FB7776A1D2E2BCE82CA670C9FDD48258958570B7E73FBBA2F5921986A36A2EB6BAC4CFAN" TargetMode="External"/><Relationship Id="rId3" Type="http://schemas.openxmlformats.org/officeDocument/2006/relationships/webSettings" Target="webSettings.xml"/><Relationship Id="rId25" Type="http://schemas.openxmlformats.org/officeDocument/2006/relationships/hyperlink" Target="consultantplus://offline/ref=6E00A99E1FB7776A1D2E35C394A63A0495DE112D860F08577179AEE2700063DF633CF6A82CA3C9FF3B54144AF3N" TargetMode="External"/><Relationship Id="rId46" Type="http://schemas.openxmlformats.org/officeDocument/2006/relationships/hyperlink" Target="consultantplus://offline/ref=6E00A99E1FB7776A1D2E2BCE82CA670C9FDD48258958570B7E73FBBA2F5921986A36A2EB6AAA4CF0N" TargetMode="External"/><Relationship Id="rId67" Type="http://schemas.openxmlformats.org/officeDocument/2006/relationships/hyperlink" Target="consultantplus://offline/ref=6E00A99E1FB7776A1D2E35C394A63A0495DE112D81060A567379AEE2700063DF633CF6A82CA3C9FF3B54144AF2N" TargetMode="External"/><Relationship Id="rId116" Type="http://schemas.openxmlformats.org/officeDocument/2006/relationships/hyperlink" Target="consultantplus://offline/ref=6E00A99E1FB7776A1D2E35C394A63A0495DE112D80080C5F7279AEE2700063DF633CF6A82CA3C9FF3B54154AFEN" TargetMode="External"/><Relationship Id="rId137" Type="http://schemas.openxmlformats.org/officeDocument/2006/relationships/hyperlink" Target="consultantplus://offline/ref=6E00A99E1FB7776A1D2E35C394A63A0495DE112D810C0C597279AEE2700063DF633CF6A82CA3C9FF3B54154AFAN" TargetMode="External"/><Relationship Id="rId158" Type="http://schemas.openxmlformats.org/officeDocument/2006/relationships/hyperlink" Target="consultantplus://offline/ref=6E00A99E1FB7776A1D2E35C394A63A0495DE112D800703587079AEE2700063DF633CF6A82CA3C9FF3B54144AF2N" TargetMode="External"/><Relationship Id="rId20" Type="http://schemas.openxmlformats.org/officeDocument/2006/relationships/hyperlink" Target="consultantplus://offline/ref=6E00A99E1FB7776A1D2E35C394A63A0495DE112D81060A567379AEE2700063DF633CF6A82CA3C9FF3B54144AF3N" TargetMode="External"/><Relationship Id="rId41" Type="http://schemas.openxmlformats.org/officeDocument/2006/relationships/hyperlink" Target="consultantplus://offline/ref=6E00A99E1FB7776A1D2E35C394A63A0495DE112D8A0A0E5F7779AEE2700063DF633CF6A82CA3C9FF3B54144AF3N" TargetMode="External"/><Relationship Id="rId62" Type="http://schemas.openxmlformats.org/officeDocument/2006/relationships/hyperlink" Target="consultantplus://offline/ref=6E00A99E1FB7776A1D2E2BCE82CA670C9FDD48258958570B7E73FBBA2F5921986A36A2EB68A94CFCN" TargetMode="External"/><Relationship Id="rId83" Type="http://schemas.openxmlformats.org/officeDocument/2006/relationships/hyperlink" Target="consultantplus://offline/ref=6E00A99E1FB7776A1D2E35C394A63A0495DE112D8A0E0E577479AEE2700063DF633CF6A82CA3C9FF3B54144AF2N" TargetMode="External"/><Relationship Id="rId88" Type="http://schemas.openxmlformats.org/officeDocument/2006/relationships/hyperlink" Target="consultantplus://offline/ref=6E00A99E1FB7776A1D2E35C394A63A0495DE112D80080C5F7279AEE2700063DF633CF6A82CA3C9FF3B54154AF8N" TargetMode="External"/><Relationship Id="rId111" Type="http://schemas.openxmlformats.org/officeDocument/2006/relationships/hyperlink" Target="consultantplus://offline/ref=6E00A99E1FB7776A1D2E35C394A63A0495DE112D860E085F7379AEE2700063DF633CF6A82CA3C9FF3B54144AF2N" TargetMode="External"/><Relationship Id="rId132" Type="http://schemas.openxmlformats.org/officeDocument/2006/relationships/hyperlink" Target="consultantplus://offline/ref=6E00A99E1FB7776A1D2E2BCE82CA670C9CDD4820870700092F26F5BF270969882473AFEA68AEC8F643F3N" TargetMode="External"/><Relationship Id="rId153" Type="http://schemas.openxmlformats.org/officeDocument/2006/relationships/hyperlink" Target="consultantplus://offline/ref=6E00A99E1FB7776A1D2E35C394A63A0495DE112D840A0E5D7779AEE2700063DF633CF6A82CA3C9FF3B54154AFAN" TargetMode="External"/><Relationship Id="rId174" Type="http://schemas.openxmlformats.org/officeDocument/2006/relationships/hyperlink" Target="consultantplus://offline/ref=6E00A99E1FB7776A1D2E35C394A63A0495DE112D800803577379AEE2700063DF633CF6A82CA3C9FF3B54104AF8N" TargetMode="External"/><Relationship Id="rId179" Type="http://schemas.openxmlformats.org/officeDocument/2006/relationships/hyperlink" Target="consultantplus://offline/ref=6E00A99E1FB7776A1D2E35C394A63A0495DE112D800803577379AEE2700063DF633CF6A82CA3C9FF3B54104AFEN" TargetMode="External"/><Relationship Id="rId195" Type="http://schemas.openxmlformats.org/officeDocument/2006/relationships/hyperlink" Target="consultantplus://offline/ref=6E00A99E1FB7776A1D2E35C394A63A0495DE112D80080C5F7279AEE2700063DF633CF6A82CA3C9FF3B54164AF2N" TargetMode="External"/><Relationship Id="rId190" Type="http://schemas.openxmlformats.org/officeDocument/2006/relationships/hyperlink" Target="consultantplus://offline/ref=6E00A99E1FB7776A1D2E2BCE82CA670C9FDD48258958570B7E73FBBA2F5921986A36A2EB6DAC4CFFN" TargetMode="External"/><Relationship Id="rId204" Type="http://schemas.openxmlformats.org/officeDocument/2006/relationships/hyperlink" Target="consultantplus://offline/ref=6E00A99E1FB7776A1D2E35C394A63A0495DE112D800803577379AEE2700063DF633CF6A82CA3C9FF3B54114AFBN" TargetMode="External"/><Relationship Id="rId15" Type="http://schemas.openxmlformats.org/officeDocument/2006/relationships/hyperlink" Target="consultantplus://offline/ref=6E00A99E1FB7776A1D2E35C394A63A0495DE112D800602577A79AEE2700063DF633CF6A82CA3C9FF3B54144AF3N" TargetMode="External"/><Relationship Id="rId36" Type="http://schemas.openxmlformats.org/officeDocument/2006/relationships/hyperlink" Target="consultantplus://offline/ref=6E00A99E1FB7776A1D2E35C394A63A0495DE112D8406025D7679AEE2700063DF633CF6A82CA3C9FF3B54144AF3N" TargetMode="External"/><Relationship Id="rId57" Type="http://schemas.openxmlformats.org/officeDocument/2006/relationships/hyperlink" Target="consultantplus://offline/ref=6E00A99E1FB7776A1D2E35C394A63A0495DE112D850C09597079AEE2700063DF46F3N" TargetMode="External"/><Relationship Id="rId106" Type="http://schemas.openxmlformats.org/officeDocument/2006/relationships/hyperlink" Target="consultantplus://offline/ref=6E00A99E1FB7776A1D2E35C394A63A0495DE112D8A0B0C5A7679AEE2700063DF46F3N" TargetMode="External"/><Relationship Id="rId127" Type="http://schemas.openxmlformats.org/officeDocument/2006/relationships/hyperlink" Target="consultantplus://offline/ref=6E00A99E1FB7776A1D2E35C394A63A0495DE112D87090D5E7579AEE2700063DF633CF6A82CA3C9FF3B54154AFCN" TargetMode="External"/><Relationship Id="rId10" Type="http://schemas.openxmlformats.org/officeDocument/2006/relationships/hyperlink" Target="consultantplus://offline/ref=6E00A99E1FB7776A1D2E35C394A63A0495DE112D800D025C7B79AEE2700063DF633CF6A82CA3C9FF3B54144AF3N" TargetMode="External"/><Relationship Id="rId31" Type="http://schemas.openxmlformats.org/officeDocument/2006/relationships/hyperlink" Target="consultantplus://offline/ref=6E00A99E1FB7776A1D2E35C394A63A0495DE112D87090D5E7579AEE2700063DF633CF6A82CA3C9FF3B54144AF3N" TargetMode="External"/><Relationship Id="rId52" Type="http://schemas.openxmlformats.org/officeDocument/2006/relationships/hyperlink" Target="consultantplus://offline/ref=6E00A99E1FB7776A1D2E2BCE82CA670C9CDD4820870700092F26F5BF270969882473AFEA68AEC8FD43FDN" TargetMode="External"/><Relationship Id="rId73" Type="http://schemas.openxmlformats.org/officeDocument/2006/relationships/hyperlink" Target="consultantplus://offline/ref=6E00A99E1FB7776A1D2E35C394A63A0495DE112D800803587479AEE2700063DF633CF6A82CA3C9FF3B54154AFBN" TargetMode="External"/><Relationship Id="rId78" Type="http://schemas.openxmlformats.org/officeDocument/2006/relationships/hyperlink" Target="consultantplus://offline/ref=6E00A99E1FB7776A1D2E35C394A63A0495DE112D87090D5E7579AEE2700063DF633CF6A82CA3C9FF3B54154AFAN" TargetMode="External"/><Relationship Id="rId94" Type="http://schemas.openxmlformats.org/officeDocument/2006/relationships/hyperlink" Target="consultantplus://offline/ref=6E00A99E1FB7776A1D2E35C394A63A0495DE112D80080C5F7279AEE2700063DF633CF6A82CA3C9FF3B54154AFFN" TargetMode="External"/><Relationship Id="rId99" Type="http://schemas.openxmlformats.org/officeDocument/2006/relationships/hyperlink" Target="consultantplus://offline/ref=6E00A99E1FB7776A1D2E35C394A63A0495DE112D800803577379AEE2700063DF633CF6A82CA3C9FF3B54174AF9N" TargetMode="External"/><Relationship Id="rId101" Type="http://schemas.openxmlformats.org/officeDocument/2006/relationships/hyperlink" Target="consultantplus://offline/ref=6E00A99E1FB7776A1D2E35C394A63A0495DE112D800803577379AEE2700063DF633CF6A82CA3C9FF3B54174AFDN" TargetMode="External"/><Relationship Id="rId122" Type="http://schemas.openxmlformats.org/officeDocument/2006/relationships/hyperlink" Target="consultantplus://offline/ref=6E00A99E1FB7776A1D2E35C394A63A0495DE112D870808567379AEE2700063DF633CF6A82CA3C9FF3B54144AF2N" TargetMode="External"/><Relationship Id="rId143" Type="http://schemas.openxmlformats.org/officeDocument/2006/relationships/hyperlink" Target="consultantplus://offline/ref=6E00A99E1FB7776A1D2E35C394A63A0495DE112D8A0A0E5A7A79AEE2700063DF46F3N" TargetMode="External"/><Relationship Id="rId148" Type="http://schemas.openxmlformats.org/officeDocument/2006/relationships/hyperlink" Target="consultantplus://offline/ref=6E00A99E1FB7776A1D2E2BCE82CA670C9FDD48258958570B7E73FB4BFAN" TargetMode="External"/><Relationship Id="rId164" Type="http://schemas.openxmlformats.org/officeDocument/2006/relationships/hyperlink" Target="consultantplus://offline/ref=6E00A99E1FB7776A1D2E35C394A63A0495DE112D87090D5E7579AEE2700063DF633CF6A82CA3C9FF3B54164AFDN" TargetMode="External"/><Relationship Id="rId169" Type="http://schemas.openxmlformats.org/officeDocument/2006/relationships/hyperlink" Target="consultantplus://offline/ref=6E00A99E1FB7776A1D2E35C394A63A0495DE112D860E085F7379AEE2700063DF633CF6A82CA3C9FF3B54154AFDN" TargetMode="External"/><Relationship Id="rId185" Type="http://schemas.openxmlformats.org/officeDocument/2006/relationships/hyperlink" Target="consultantplus://offline/ref=6E00A99E1FB7776A1D2E35C394A63A0495DE112D800D025C7B79AEE2700063DF633CF6A82CA3C9FF3B54144AF2N" TargetMode="External"/><Relationship Id="rId4" Type="http://schemas.openxmlformats.org/officeDocument/2006/relationships/hyperlink" Target="consultantplus://offline/ref=6E00A99E1FB7776A1D2E35C394A63A0495DE112D83090B587379AEE2700063DF633CF6A82CA3C9FF3B54144AF3N" TargetMode="External"/><Relationship Id="rId9" Type="http://schemas.openxmlformats.org/officeDocument/2006/relationships/hyperlink" Target="consultantplus://offline/ref=6E00A99E1FB7776A1D2E35C394A63A0495DE112D800803577379AEE2700063DF633CF6A82CA3C9FF3B54144AF3N" TargetMode="External"/><Relationship Id="rId180" Type="http://schemas.openxmlformats.org/officeDocument/2006/relationships/hyperlink" Target="consultantplus://offline/ref=6E00A99E1FB7776A1D2E2BCE82CA670C9FDD48258958570B7E73FB4BFAN" TargetMode="External"/><Relationship Id="rId26" Type="http://schemas.openxmlformats.org/officeDocument/2006/relationships/hyperlink" Target="consultantplus://offline/ref=6E00A99E1FB7776A1D2E35C394A63A0495DE112D860C0D5A7479AEE2700063DF633CF6A82CA3C9FF3B54144AF3N" TargetMode="External"/><Relationship Id="rId47" Type="http://schemas.openxmlformats.org/officeDocument/2006/relationships/hyperlink" Target="consultantplus://offline/ref=6E00A99E1FB7776A1D2E2BCE82CA670C9FDD48258958570B7E73FB4BFAN" TargetMode="External"/><Relationship Id="rId68" Type="http://schemas.openxmlformats.org/officeDocument/2006/relationships/hyperlink" Target="consultantplus://offline/ref=6E00A99E1FB7776A1D2E2BCE82CA670C9FDD48258958570B7E73FBBA2F5921986A36A2EB68AA4CFDN" TargetMode="External"/><Relationship Id="rId89" Type="http://schemas.openxmlformats.org/officeDocument/2006/relationships/hyperlink" Target="consultantplus://offline/ref=6E00A99E1FB7776A1D2E2BCE82CA670C9CDD4D29870800092F26F5BF270969882473AFEA68AECAFC43FEN" TargetMode="External"/><Relationship Id="rId112" Type="http://schemas.openxmlformats.org/officeDocument/2006/relationships/hyperlink" Target="consultantplus://offline/ref=6E00A99E1FB7776A1D2E35C394A63A0495DE112D870A0B587379AEE2700063DF633CF6A82CA3C9FF3B54144AF3N" TargetMode="External"/><Relationship Id="rId133" Type="http://schemas.openxmlformats.org/officeDocument/2006/relationships/hyperlink" Target="consultantplus://offline/ref=6E00A99E1FB7776A1D2E35C394A63A0495DE112D800E08587079AEE2700063DF633CF6A82CA3C9FF3B54144AF2N" TargetMode="External"/><Relationship Id="rId154" Type="http://schemas.openxmlformats.org/officeDocument/2006/relationships/hyperlink" Target="consultantplus://offline/ref=6E00A99E1FB7776A1D2E35C394A63A0495DE112D860E085F7379AEE2700063DF633CF6A82CA3C9FF3B54154AFAN" TargetMode="External"/><Relationship Id="rId175" Type="http://schemas.openxmlformats.org/officeDocument/2006/relationships/hyperlink" Target="consultantplus://offline/ref=6E00A99E1FB7776A1D2E35C394A63A0495DE112D800803587479AEE2700063DF633CF6A82CA3C9FF3B54174AFAN" TargetMode="External"/><Relationship Id="rId196" Type="http://schemas.openxmlformats.org/officeDocument/2006/relationships/hyperlink" Target="consultantplus://offline/ref=6E00A99E1FB7776A1D2E2BCE82CA670C9CDD4820870700092F26F5BF270969882473AFEA68AECAF643FAN" TargetMode="External"/><Relationship Id="rId200" Type="http://schemas.openxmlformats.org/officeDocument/2006/relationships/hyperlink" Target="consultantplus://offline/ref=6E00A99E1FB7776A1D2E35C394A63A0495DE112D81060A567379AEE2700063DF633CF6A82CA3C9FF3B54154AF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14685</Words>
  <Characters>83711</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Правительство Саратовской области</Company>
  <LinksUpToDate>false</LinksUpToDate>
  <CharactersWithSpaces>98200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Филиппова Анна Сергеевна</dc:creator>
  <cp:lastModifiedBy>Денис Александров</cp:lastModifiedBy>
  <cp:revision>2</cp:revision>
  <dcterms:created xsi:type="dcterms:W3CDTF">2015-10-27T13:05:00Z</dcterms:created>
  <dcterms:modified xsi:type="dcterms:W3CDTF">2020-05-20T11:00:00Z</dcterms:modified>
</cp:coreProperties>
</file>