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281" w:rsidRDefault="00A01281" w:rsidP="00A01281">
      <w:pPr>
        <w:spacing w:after="0" w:line="360" w:lineRule="auto"/>
        <w:ind w:firstLine="709"/>
        <w:jc w:val="center"/>
        <w:rPr>
          <w:rFonts w:ascii="Times New Roman" w:eastAsia="Times New Roman" w:hAnsi="Times New Roman" w:cs="Times New Roman"/>
          <w:b/>
          <w:bCs/>
          <w:color w:val="000000"/>
          <w:sz w:val="32"/>
          <w:szCs w:val="32"/>
          <w:lang w:eastAsia="ru-RU"/>
        </w:rPr>
      </w:pPr>
      <w:r w:rsidRPr="00A01281">
        <w:rPr>
          <w:rFonts w:ascii="Times New Roman" w:eastAsia="Times New Roman" w:hAnsi="Times New Roman" w:cs="Times New Roman"/>
          <w:b/>
          <w:bCs/>
          <w:color w:val="000000"/>
          <w:sz w:val="32"/>
          <w:szCs w:val="32"/>
          <w:lang w:eastAsia="ru-RU"/>
        </w:rPr>
        <w:t>МЕРЫ ПРЕДОСТОРОЖНОСТИ ПРИ КУПАНИИ</w:t>
      </w:r>
    </w:p>
    <w:p w:rsidR="00A01281" w:rsidRPr="00A01281" w:rsidRDefault="00A01281" w:rsidP="00A01281">
      <w:pPr>
        <w:spacing w:after="0" w:line="360" w:lineRule="auto"/>
        <w:ind w:firstLine="709"/>
        <w:jc w:val="center"/>
        <w:rPr>
          <w:rFonts w:ascii="Times New Roman" w:eastAsia="Times New Roman" w:hAnsi="Times New Roman" w:cs="Times New Roman"/>
          <w:color w:val="000000"/>
          <w:sz w:val="32"/>
          <w:szCs w:val="32"/>
          <w:lang w:eastAsia="ru-RU"/>
        </w:rPr>
      </w:pPr>
      <w:bookmarkStart w:id="0" w:name="_GoBack"/>
      <w:bookmarkEnd w:id="0"/>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 xml:space="preserve">Не заходить в воду, не умея плавать. Купаться только в хорошо знакомых местах. Нельзя купаться вблизи водосбросов, шлюзов, пристаней, мостов, водоворотов, в местах скопления водорослей, вблизи </w:t>
      </w:r>
      <w:proofErr w:type="spellStart"/>
      <w:r w:rsidRPr="00A01281">
        <w:rPr>
          <w:rFonts w:ascii="Times New Roman" w:eastAsia="Times New Roman" w:hAnsi="Times New Roman" w:cs="Times New Roman"/>
          <w:color w:val="000000"/>
          <w:sz w:val="28"/>
          <w:szCs w:val="28"/>
          <w:lang w:eastAsia="ru-RU"/>
        </w:rPr>
        <w:t>плавсредств</w:t>
      </w:r>
      <w:proofErr w:type="spellEnd"/>
      <w:r w:rsidRPr="00A01281">
        <w:rPr>
          <w:rFonts w:ascii="Times New Roman" w:eastAsia="Times New Roman" w:hAnsi="Times New Roman" w:cs="Times New Roman"/>
          <w:color w:val="000000"/>
          <w:sz w:val="28"/>
          <w:szCs w:val="28"/>
          <w:lang w:eastAsia="ru-RU"/>
        </w:rPr>
        <w:t>.</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Нельзя резко входить в воду или нырять после длительного пребывания на солнце, сразу после приема пищи, в состоянии утомления.</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Запрещается прыгать в воду в незнакомых местах, проводить игры, сопровождаемые захватами. Запрещается оставлять детей без присмотра взрослых. Нельзя долго находиться в холодной воде. Нельзя купаться во время шторма или грозы.</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Длительное пребывание человека в воде может вызвать непроиз</w:t>
      </w:r>
      <w:r w:rsidRPr="00A01281">
        <w:rPr>
          <w:rFonts w:ascii="Times New Roman" w:eastAsia="Times New Roman" w:hAnsi="Times New Roman" w:cs="Times New Roman"/>
          <w:color w:val="000000"/>
          <w:sz w:val="28"/>
          <w:szCs w:val="28"/>
          <w:lang w:eastAsia="ru-RU"/>
        </w:rPr>
        <w:softHyphen/>
        <w:t>вольное болезненное сокращение мышц, которое называется судо</w:t>
      </w:r>
      <w:r w:rsidRPr="00A01281">
        <w:rPr>
          <w:rFonts w:ascii="Times New Roman" w:eastAsia="Times New Roman" w:hAnsi="Times New Roman" w:cs="Times New Roman"/>
          <w:color w:val="000000"/>
          <w:sz w:val="28"/>
          <w:szCs w:val="28"/>
          <w:lang w:eastAsia="ru-RU"/>
        </w:rPr>
        <w:softHyphen/>
        <w:t>рогой. Чаще всего судороги охватывают икроножные мышцы, что препятствует выполнению активных действий ногами. В этой ситуации нужно сделать глубокий вдох, погрузиться вертикально в воду с головой, выпрямить ноги, осуществить захват руками больших пальцев ног и сильно потянуть на себя. Положительный эффект достигается путем проведения массажа пораженных мышц. При судорогах мышц передней поверхности бедра ноги нужно максимально согнуть в коленях и подтянуть (прижать) их руками к задней поверхности бедра. Судороги мышц живота устраняют путем подтягивания согнутых в коленях ног к животу. Судороги мышц рук устраняют путем сжимания и разжимания кулаков, сгибания и разгибания рук в локтевом суставе. Устранив судороги, нужно плыть к берегу, поскольку они могут охватить мышцы снова. Если судороги охватили ноги и их не удалось ликвидировать, нужно лечь на спину и плыть к берегу, работая руками. Если поражены руки, то работать нужно ногами. Главное в этой непростой ситуации заключается в мобилизации всех сил на выход из создавшегося чрезвычайного положения, подавление страха и паники.</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lastRenderedPageBreak/>
        <w:t>Прежде чем войти в воду, нужно быстро оценить ситуацию, приблизиться к утопающему по берегу, войти в воду и плыть к нему. Если пострадавший контролирует свои действия, он должен держаться за плечи спасателя и вместе с ним плыть к берегу. В случае бесконтрольного поведения утопающего необходимо приблизиться к нему со стороны спины, осуществить захват и транспортировать к берегу. Во время транспортировки голова пострадавшего должна находиться над водой.</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Если пострадавший опустился на дно и лежит спиной на грунте, то к нему нужно подплыть со стороны головы, подхватить под мышки, оттолкнуться от дна и подняться на поверхность воды. В случае расположения пострадавшего на боку или животе к нему нужно подплывать со стороны ног. Поиск пострадавшего под водой осуществляется с использованием маски или специальных очков, а при их отсутствии можно открыть глаза под водой. При наличии течения нужно учитывать возможность сноса пострадавшего.</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Главным условием оказания помощи утопающему является оперативное проведение всего комплекса работ. Это связано с тем, что после 5-6 минут нахождения под водой в организме начинаются необратимые процессы, и человек погибает.</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Утопающий представляет собой реальную угрозу для тех, кто оказывает ему помощь. Охваченный страхом, он не контролирует свои действия, делает хаотичные движения, может сильно схватить находящегося рядом человека и вместе с ним погрузиться под воду. Учитывая это, подплывать к утопающему нужно со стороны спины, действовать четко, бесцеремонно, а при необходимости жестко. Старайтесь избегать захватов; если все же это произошло, постарайтесь как можно быстрее освободиться от них.</w:t>
      </w:r>
    </w:p>
    <w:p w:rsidR="00A01281" w:rsidRPr="00A01281" w:rsidRDefault="00A01281" w:rsidP="00A01281">
      <w:pPr>
        <w:spacing w:after="0" w:line="360" w:lineRule="auto"/>
        <w:ind w:firstLine="709"/>
        <w:jc w:val="both"/>
        <w:rPr>
          <w:rFonts w:ascii="Times New Roman" w:eastAsia="Times New Roman" w:hAnsi="Times New Roman" w:cs="Times New Roman"/>
          <w:color w:val="000000"/>
          <w:sz w:val="28"/>
          <w:szCs w:val="28"/>
          <w:lang w:eastAsia="ru-RU"/>
        </w:rPr>
      </w:pPr>
      <w:r w:rsidRPr="00A01281">
        <w:rPr>
          <w:rFonts w:ascii="Times New Roman" w:eastAsia="Times New Roman" w:hAnsi="Times New Roman" w:cs="Times New Roman"/>
          <w:color w:val="000000"/>
          <w:sz w:val="28"/>
          <w:szCs w:val="28"/>
          <w:lang w:eastAsia="ru-RU"/>
        </w:rPr>
        <w:t xml:space="preserve">Одним из надежных и эффективных способов освобождения от захватов считается уход под воду вместе с пострадавшим, который обязательно отпустит вас и постарается подняться на поверхность, чтобы осуществить вдох. Выполнять описанные приемы нужно быстро, четко, а порой и безжалостно. Это обеспечит вам собственную безопасность и поможет </w:t>
      </w:r>
      <w:r w:rsidRPr="00A01281">
        <w:rPr>
          <w:rFonts w:ascii="Times New Roman" w:eastAsia="Times New Roman" w:hAnsi="Times New Roman" w:cs="Times New Roman"/>
          <w:color w:val="000000"/>
          <w:sz w:val="28"/>
          <w:szCs w:val="28"/>
          <w:lang w:eastAsia="ru-RU"/>
        </w:rPr>
        <w:lastRenderedPageBreak/>
        <w:t xml:space="preserve">утопающему. Нередки случаи, когда в воде одновременно оказывается несколько тонущих детей. В этой ситуации наиболее опасным является захват спасателя несколькими пострадавшими одновременно. Подплывая к группе тонущих, нужно выбрать пострадавшего, который находится в самом критическом положении, и оказать ему помощь. Для поддержания плавучести людей в воде им нужно бросить плавающие предметы; с целью ускорения спасательной операции целесообразно использовать лодку. Подплывать к тонущему нужно против течения, при ветреной погоде - против ветра и волн. Подъем пострадавших в лодку должен осуществляться со стороны кормы; если лодка оснащена мотором, это нужно делать через борт. Находиться в лодке нужно на корточках или на коленях, что позволит не раскачивать </w:t>
      </w:r>
      <w:proofErr w:type="spellStart"/>
      <w:r w:rsidRPr="00A01281">
        <w:rPr>
          <w:rFonts w:ascii="Times New Roman" w:eastAsia="Times New Roman" w:hAnsi="Times New Roman" w:cs="Times New Roman"/>
          <w:color w:val="000000"/>
          <w:sz w:val="28"/>
          <w:szCs w:val="28"/>
          <w:lang w:eastAsia="ru-RU"/>
        </w:rPr>
        <w:t>плавсредство</w:t>
      </w:r>
      <w:proofErr w:type="spellEnd"/>
      <w:r w:rsidRPr="00A01281">
        <w:rPr>
          <w:rFonts w:ascii="Times New Roman" w:eastAsia="Times New Roman" w:hAnsi="Times New Roman" w:cs="Times New Roman"/>
          <w:color w:val="000000"/>
          <w:sz w:val="28"/>
          <w:szCs w:val="28"/>
          <w:lang w:eastAsia="ru-RU"/>
        </w:rPr>
        <w:t xml:space="preserve"> и исключит его опрокидывание. Поднимая пострадавшего на </w:t>
      </w:r>
      <w:proofErr w:type="spellStart"/>
      <w:r w:rsidRPr="00A01281">
        <w:rPr>
          <w:rFonts w:ascii="Times New Roman" w:eastAsia="Times New Roman" w:hAnsi="Times New Roman" w:cs="Times New Roman"/>
          <w:color w:val="000000"/>
          <w:sz w:val="28"/>
          <w:szCs w:val="28"/>
          <w:lang w:eastAsia="ru-RU"/>
        </w:rPr>
        <w:t>плавсредства</w:t>
      </w:r>
      <w:proofErr w:type="spellEnd"/>
      <w:r w:rsidRPr="00A01281">
        <w:rPr>
          <w:rFonts w:ascii="Times New Roman" w:eastAsia="Times New Roman" w:hAnsi="Times New Roman" w:cs="Times New Roman"/>
          <w:color w:val="000000"/>
          <w:sz w:val="28"/>
          <w:szCs w:val="28"/>
          <w:lang w:eastAsia="ru-RU"/>
        </w:rPr>
        <w:t>, нужно исключить возможность травмирования его об острые и выступающие части. Если отсутствует возможность подъема пострадавшего на судно, ему следует бросить спасательное средство. Максимально допустимая загрузка лодки должна обеспечить высоту борта над поверхностью воды не менее 25 сантиметров. Если эксплуатация лодки осуществляется в ветреную погоду, ночью, на неизвестном водоеме, высота свободного борта над водой должна составлять не менее 50 сантиметров. После извлечения человека из воды необходимо незамедлительно приступить к оказанию первой помощи, степень которой определяется с учетом состояния пострадавшего.</w:t>
      </w:r>
    </w:p>
    <w:sectPr w:rsidR="00A01281" w:rsidRPr="00A012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5F5"/>
    <w:rsid w:val="000535F5"/>
    <w:rsid w:val="001821F6"/>
    <w:rsid w:val="00A012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E94AE8-FF55-45DB-AE37-1E50197B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28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76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784</Words>
  <Characters>4473</Characters>
  <Application>Microsoft Office Word</Application>
  <DocSecurity>0</DocSecurity>
  <Lines>37</Lines>
  <Paragraphs>10</Paragraphs>
  <ScaleCrop>false</ScaleCrop>
  <Company>SPecialiST RePack</Company>
  <LinksUpToDate>false</LinksUpToDate>
  <CharactersWithSpaces>5247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Александров</dc:creator>
  <cp:keywords/>
  <dc:description/>
  <cp:lastModifiedBy>Денис Александров</cp:lastModifiedBy>
  <cp:revision>2</cp:revision>
  <dcterms:created xsi:type="dcterms:W3CDTF">2020-05-18T16:33:00Z</dcterms:created>
  <dcterms:modified xsi:type="dcterms:W3CDTF">2020-05-18T16:34:00Z</dcterms:modified>
</cp:coreProperties>
</file>